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3F6" w:rsidRDefault="008873F6" w:rsidP="008F48C3">
      <w:pPr>
        <w:autoSpaceDE w:val="0"/>
        <w:autoSpaceDN w:val="0"/>
        <w:adjustRightInd w:val="0"/>
        <w:spacing w:after="0" w:line="240" w:lineRule="auto"/>
        <w:rPr>
          <w:rFonts w:ascii="Times New Roman" w:eastAsia="Times New Roman" w:hAnsi="Times New Roman" w:cs="Times New Roman"/>
          <w:b/>
          <w:noProof/>
          <w:color w:val="000000"/>
          <w:sz w:val="24"/>
          <w:szCs w:val="24"/>
        </w:rPr>
      </w:pPr>
    </w:p>
    <w:p w:rsidR="008F48C3" w:rsidRPr="00BD133D" w:rsidRDefault="008F48C3" w:rsidP="008F48C3">
      <w:pPr>
        <w:autoSpaceDE w:val="0"/>
        <w:autoSpaceDN w:val="0"/>
        <w:adjustRightInd w:val="0"/>
        <w:spacing w:after="0" w:line="240" w:lineRule="auto"/>
        <w:rPr>
          <w:rFonts w:ascii="Times New Roman" w:eastAsia="Times New Roman" w:hAnsi="Times New Roman" w:cs="Times New Roman"/>
          <w:b/>
          <w:noProof/>
          <w:color w:val="000000"/>
          <w:sz w:val="24"/>
          <w:szCs w:val="24"/>
        </w:rPr>
      </w:pPr>
      <w:r w:rsidRPr="00BD133D">
        <w:rPr>
          <w:rFonts w:ascii="Times New Roman" w:eastAsia="Times New Roman" w:hAnsi="Times New Roman" w:cs="Times New Roman"/>
          <w:b/>
          <w:noProof/>
          <w:color w:val="000000"/>
          <w:sz w:val="24"/>
          <w:szCs w:val="24"/>
        </w:rPr>
        <w:t>Осно</w:t>
      </w:r>
      <w:r w:rsidR="00593D7F">
        <w:rPr>
          <w:rFonts w:ascii="Times New Roman" w:eastAsia="Times New Roman" w:hAnsi="Times New Roman" w:cs="Times New Roman"/>
          <w:b/>
          <w:noProof/>
          <w:color w:val="000000"/>
          <w:sz w:val="24"/>
          <w:szCs w:val="24"/>
        </w:rPr>
        <w:t>вна школа „</w:t>
      </w:r>
      <w:r w:rsidR="00593D7F">
        <w:rPr>
          <w:rFonts w:ascii="Times New Roman" w:eastAsia="Times New Roman" w:hAnsi="Times New Roman" w:cs="Times New Roman"/>
          <w:b/>
          <w:noProof/>
          <w:color w:val="000000"/>
          <w:sz w:val="24"/>
          <w:szCs w:val="24"/>
          <w:lang w:val="sr-Cyrl-RS"/>
        </w:rPr>
        <w:t>Змај Јова Јовановић</w:t>
      </w:r>
      <w:r w:rsidRPr="00BD133D">
        <w:rPr>
          <w:rFonts w:ascii="Times New Roman" w:eastAsia="Times New Roman" w:hAnsi="Times New Roman" w:cs="Times New Roman"/>
          <w:b/>
          <w:noProof/>
          <w:color w:val="000000"/>
          <w:sz w:val="24"/>
          <w:szCs w:val="24"/>
        </w:rPr>
        <w:t>“</w:t>
      </w:r>
    </w:p>
    <w:p w:rsidR="008F48C3" w:rsidRPr="008B4242" w:rsidRDefault="00593D7F" w:rsidP="008B4242">
      <w:pPr>
        <w:autoSpaceDE w:val="0"/>
        <w:autoSpaceDN w:val="0"/>
        <w:adjustRightInd w:val="0"/>
        <w:spacing w:after="0" w:line="240" w:lineRule="auto"/>
        <w:rPr>
          <w:rFonts w:ascii="Times New Roman" w:eastAsia="Times New Roman" w:hAnsi="Times New Roman" w:cs="Times New Roman"/>
          <w:b/>
          <w:noProof/>
          <w:color w:val="FBD4B4" w:themeColor="accent6" w:themeTint="66"/>
          <w:sz w:val="24"/>
          <w:szCs w:val="24"/>
        </w:rPr>
      </w:pPr>
      <w:r>
        <w:rPr>
          <w:rFonts w:ascii="Times New Roman" w:eastAsia="Times New Roman" w:hAnsi="Times New Roman" w:cs="Times New Roman"/>
          <w:b/>
          <w:noProof/>
          <w:color w:val="000000"/>
          <w:sz w:val="24"/>
          <w:szCs w:val="24"/>
        </w:rPr>
        <w:t>Мештровићева бр. 19</w:t>
      </w:r>
      <w:r w:rsidR="008F48C3" w:rsidRPr="00BD133D">
        <w:rPr>
          <w:rFonts w:ascii="Times New Roman" w:eastAsia="Times New Roman" w:hAnsi="Times New Roman" w:cs="Times New Roman"/>
          <w:b/>
          <w:noProof/>
          <w:color w:val="000000"/>
          <w:sz w:val="24"/>
          <w:szCs w:val="24"/>
        </w:rPr>
        <w:t>, 11000 Београд</w:t>
      </w:r>
      <w:r w:rsidR="008F48C3" w:rsidRPr="00BD133D">
        <w:rPr>
          <w:rFonts w:ascii="Times New Roman" w:eastAsia="Times New Roman" w:hAnsi="Times New Roman" w:cs="Times New Roman"/>
          <w:b/>
          <w:noProof/>
          <w:color w:val="000000"/>
          <w:sz w:val="24"/>
          <w:szCs w:val="24"/>
        </w:rPr>
        <w:br/>
        <w:t xml:space="preserve">Датум: </w:t>
      </w:r>
      <w:r w:rsidR="008B4242">
        <w:rPr>
          <w:rFonts w:ascii="Times New Roman" w:eastAsia="Times New Roman" w:hAnsi="Times New Roman" w:cs="Times New Roman"/>
          <w:b/>
          <w:noProof/>
          <w:sz w:val="24"/>
          <w:szCs w:val="24"/>
        </w:rPr>
        <w:t>19.09</w:t>
      </w:r>
      <w:r w:rsidR="008F48C3">
        <w:rPr>
          <w:rFonts w:ascii="Times New Roman" w:eastAsia="Times New Roman" w:hAnsi="Times New Roman" w:cs="Times New Roman"/>
          <w:b/>
          <w:noProof/>
          <w:sz w:val="24"/>
          <w:szCs w:val="24"/>
        </w:rPr>
        <w:t>.2018</w:t>
      </w:r>
      <w:r w:rsidR="008F48C3" w:rsidRPr="00BD133D">
        <w:rPr>
          <w:rFonts w:ascii="Times New Roman" w:eastAsia="Times New Roman" w:hAnsi="Times New Roman" w:cs="Times New Roman"/>
          <w:b/>
          <w:noProof/>
          <w:sz w:val="24"/>
          <w:szCs w:val="24"/>
        </w:rPr>
        <w:t>. год.</w:t>
      </w:r>
      <w:r w:rsidR="008F48C3" w:rsidRPr="00BD133D">
        <w:rPr>
          <w:rFonts w:ascii="Times New Roman" w:eastAsia="Times New Roman" w:hAnsi="Times New Roman" w:cs="Times New Roman"/>
          <w:b/>
          <w:noProof/>
          <w:sz w:val="24"/>
          <w:szCs w:val="24"/>
        </w:rPr>
        <w:br/>
        <w:t xml:space="preserve">Дл. број: </w:t>
      </w:r>
      <w:r w:rsidR="008B4242">
        <w:rPr>
          <w:rFonts w:ascii="Times New Roman" w:eastAsia="Times New Roman" w:hAnsi="Times New Roman" w:cs="Times New Roman"/>
          <w:b/>
          <w:noProof/>
          <w:sz w:val="24"/>
          <w:szCs w:val="24"/>
        </w:rPr>
        <w:t>5/66</w:t>
      </w:r>
    </w:p>
    <w:p w:rsidR="008F48C3" w:rsidRPr="00155CAD" w:rsidRDefault="00155CAD" w:rsidP="00155CAD">
      <w:pPr>
        <w:autoSpaceDE w:val="0"/>
        <w:autoSpaceDN w:val="0"/>
        <w:adjustRightInd w:val="0"/>
        <w:spacing w:after="0" w:line="240" w:lineRule="auto"/>
        <w:jc w:val="center"/>
        <w:rPr>
          <w:rFonts w:ascii="Times New Roman" w:eastAsia="Times New Roman" w:hAnsi="Times New Roman" w:cs="Times New Roman"/>
          <w:b/>
          <w:noProof/>
          <w:color w:val="000000"/>
          <w:sz w:val="24"/>
          <w:szCs w:val="24"/>
        </w:rPr>
      </w:pPr>
      <w:bookmarkStart w:id="0" w:name="_GoBack"/>
      <w:bookmarkEnd w:id="0"/>
      <w:r>
        <w:rPr>
          <w:rFonts w:ascii="Times New Roman" w:eastAsia="Times New Roman" w:hAnsi="Times New Roman" w:cs="Times New Roman"/>
          <w:b/>
          <w:noProof/>
          <w:color w:val="000000"/>
          <w:sz w:val="24"/>
          <w:szCs w:val="24"/>
          <w:lang w:val="sr-Latn-RS" w:eastAsia="sr-Latn-RS"/>
        </w:rPr>
        <w:drawing>
          <wp:inline distT="0" distB="0" distL="0" distR="0" wp14:anchorId="7CE48E30">
            <wp:extent cx="2486025" cy="1266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266825"/>
                    </a:xfrm>
                    <a:prstGeom prst="rect">
                      <a:avLst/>
                    </a:prstGeom>
                    <a:noFill/>
                  </pic:spPr>
                </pic:pic>
              </a:graphicData>
            </a:graphic>
          </wp:inline>
        </w:drawing>
      </w:r>
    </w:p>
    <w:p w:rsidR="008F48C3" w:rsidRDefault="008F48C3" w:rsidP="008F48C3">
      <w:pPr>
        <w:autoSpaceDE w:val="0"/>
        <w:autoSpaceDN w:val="0"/>
        <w:adjustRightInd w:val="0"/>
        <w:spacing w:after="0" w:line="240" w:lineRule="auto"/>
        <w:jc w:val="center"/>
        <w:rPr>
          <w:rFonts w:ascii="Times New Roman" w:eastAsia="Times New Roman" w:hAnsi="Times New Roman" w:cs="Times New Roman"/>
          <w:b/>
          <w:noProof/>
          <w:color w:val="000000"/>
          <w:sz w:val="44"/>
          <w:szCs w:val="44"/>
        </w:rPr>
      </w:pPr>
    </w:p>
    <w:p w:rsidR="008F48C3" w:rsidRPr="00BD133D" w:rsidRDefault="008F48C3" w:rsidP="008F48C3">
      <w:pPr>
        <w:autoSpaceDE w:val="0"/>
        <w:autoSpaceDN w:val="0"/>
        <w:adjustRightInd w:val="0"/>
        <w:spacing w:after="0" w:line="240" w:lineRule="auto"/>
        <w:jc w:val="center"/>
        <w:rPr>
          <w:rFonts w:ascii="Times New Roman" w:eastAsia="Times New Roman" w:hAnsi="Times New Roman" w:cs="Times New Roman"/>
          <w:b/>
          <w:noProof/>
          <w:color w:val="000000"/>
          <w:sz w:val="18"/>
          <w:szCs w:val="18"/>
        </w:rPr>
      </w:pPr>
      <w:r w:rsidRPr="00BD133D">
        <w:rPr>
          <w:rFonts w:ascii="Times New Roman" w:eastAsia="Times New Roman" w:hAnsi="Times New Roman" w:cs="Times New Roman"/>
          <w:b/>
          <w:noProof/>
          <w:color w:val="000000"/>
          <w:sz w:val="44"/>
          <w:szCs w:val="44"/>
        </w:rPr>
        <w:t>Осно</w:t>
      </w:r>
      <w:r w:rsidR="00145D1E">
        <w:rPr>
          <w:rFonts w:ascii="Times New Roman" w:eastAsia="Times New Roman" w:hAnsi="Times New Roman" w:cs="Times New Roman"/>
          <w:b/>
          <w:noProof/>
          <w:color w:val="000000"/>
          <w:sz w:val="44"/>
          <w:szCs w:val="44"/>
        </w:rPr>
        <w:t>вна школа „Змај Јова Јовановић</w:t>
      </w:r>
      <w:r w:rsidRPr="00BD133D">
        <w:rPr>
          <w:rFonts w:ascii="Times New Roman" w:eastAsia="Times New Roman" w:hAnsi="Times New Roman" w:cs="Times New Roman"/>
          <w:b/>
          <w:noProof/>
          <w:color w:val="000000"/>
          <w:sz w:val="44"/>
          <w:szCs w:val="44"/>
        </w:rPr>
        <w:t>“ из Београда</w:t>
      </w:r>
    </w:p>
    <w:p w:rsidR="008F48C3" w:rsidRPr="00BD133D" w:rsidRDefault="008F48C3" w:rsidP="008F48C3">
      <w:pPr>
        <w:autoSpaceDE w:val="0"/>
        <w:autoSpaceDN w:val="0"/>
        <w:adjustRightInd w:val="0"/>
        <w:spacing w:after="0" w:line="240" w:lineRule="auto"/>
        <w:jc w:val="center"/>
        <w:rPr>
          <w:rFonts w:ascii="Times New Roman" w:eastAsia="Times New Roman" w:hAnsi="Times New Roman" w:cs="Times New Roman"/>
          <w:b/>
          <w:noProof/>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35"/>
      </w:tblGrid>
      <w:tr w:rsidR="008F48C3" w:rsidRPr="00BD133D" w:rsidTr="00625E44">
        <w:trPr>
          <w:trHeight w:val="7206"/>
          <w:jc w:val="center"/>
        </w:trPr>
        <w:tc>
          <w:tcPr>
            <w:tcW w:w="9235" w:type="dxa"/>
            <w:tcBorders>
              <w:top w:val="single" w:sz="4" w:space="0" w:color="auto"/>
              <w:left w:val="single" w:sz="4" w:space="0" w:color="auto"/>
              <w:bottom w:val="single" w:sz="4" w:space="0" w:color="auto"/>
              <w:right w:val="single" w:sz="4" w:space="0" w:color="auto"/>
            </w:tcBorders>
          </w:tcPr>
          <w:p w:rsidR="008F48C3" w:rsidRPr="00BD133D" w:rsidRDefault="008F48C3" w:rsidP="00625E44">
            <w:pPr>
              <w:spacing w:after="0"/>
              <w:jc w:val="center"/>
              <w:rPr>
                <w:rFonts w:ascii="Times New Roman" w:eastAsia="Times New Roman" w:hAnsi="Times New Roman" w:cs="Times New Roman"/>
                <w:noProof/>
                <w:sz w:val="24"/>
                <w:szCs w:val="24"/>
              </w:rPr>
            </w:pPr>
          </w:p>
          <w:p w:rsidR="008F48C3" w:rsidRPr="00BD133D" w:rsidRDefault="00155CAD" w:rsidP="00364AB0">
            <w:pPr>
              <w:spacing w:after="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24"/>
                <w:szCs w:val="24"/>
              </w:rPr>
              <w:t xml:space="preserve">На основу члана 39. </w:t>
            </w:r>
            <w:r>
              <w:rPr>
                <w:rFonts w:ascii="Times New Roman" w:eastAsia="Times New Roman" w:hAnsi="Times New Roman" w:cs="Times New Roman"/>
                <w:noProof/>
                <w:sz w:val="24"/>
                <w:szCs w:val="24"/>
                <w:lang w:val="sr-Cyrl-RS"/>
              </w:rPr>
              <w:t>став 1</w:t>
            </w:r>
            <w:r w:rsidR="008F48C3" w:rsidRPr="00BD133D">
              <w:rPr>
                <w:rFonts w:ascii="Times New Roman" w:eastAsia="Times New Roman" w:hAnsi="Times New Roman" w:cs="Times New Roman"/>
                <w:noProof/>
                <w:sz w:val="24"/>
                <w:szCs w:val="24"/>
              </w:rPr>
              <w:t>, члана 61, члана 40. и члана 40а</w:t>
            </w:r>
            <w:r>
              <w:rPr>
                <w:rFonts w:ascii="Times New Roman" w:eastAsia="Times New Roman" w:hAnsi="Times New Roman" w:cs="Times New Roman"/>
                <w:noProof/>
                <w:sz w:val="24"/>
                <w:szCs w:val="24"/>
                <w:lang w:val="sr-Cyrl-RS"/>
              </w:rPr>
              <w:t xml:space="preserve"> став </w:t>
            </w:r>
            <w:r w:rsidR="00364AB0">
              <w:rPr>
                <w:rFonts w:ascii="Times New Roman" w:eastAsia="Times New Roman" w:hAnsi="Times New Roman" w:cs="Times New Roman"/>
                <w:noProof/>
                <w:sz w:val="24"/>
                <w:szCs w:val="24"/>
                <w:lang w:val="sr-Latn-RS"/>
              </w:rPr>
              <w:t>1</w:t>
            </w:r>
            <w:r>
              <w:rPr>
                <w:rFonts w:ascii="Times New Roman" w:eastAsia="Times New Roman" w:hAnsi="Times New Roman" w:cs="Times New Roman"/>
                <w:noProof/>
                <w:sz w:val="24"/>
                <w:szCs w:val="24"/>
                <w:lang w:val="sr-Cyrl-RS"/>
              </w:rPr>
              <w:t xml:space="preserve"> </w:t>
            </w:r>
            <w:r w:rsidR="008F48C3" w:rsidRPr="00BD133D">
              <w:rPr>
                <w:rFonts w:ascii="Times New Roman" w:eastAsia="Times New Roman" w:hAnsi="Times New Roman" w:cs="Times New Roman"/>
                <w:b/>
                <w:noProof/>
                <w:sz w:val="24"/>
                <w:szCs w:val="24"/>
              </w:rPr>
              <w:t>Закона о јавним набавкама</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i/>
                <w:noProof/>
                <w:sz w:val="24"/>
                <w:szCs w:val="24"/>
              </w:rPr>
              <w:t>„Сл. гласник РС” бр. 124/2012, 14/2015 и 68/2015 – у даљем тексту:</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b/>
                <w:noProof/>
                <w:sz w:val="24"/>
                <w:szCs w:val="24"/>
              </w:rPr>
              <w:t>ЗЈН</w:t>
            </w:r>
            <w:r>
              <w:rPr>
                <w:rFonts w:ascii="Times New Roman" w:eastAsia="Times New Roman" w:hAnsi="Times New Roman" w:cs="Times New Roman"/>
                <w:noProof/>
                <w:sz w:val="24"/>
                <w:szCs w:val="24"/>
              </w:rPr>
              <w:t>), члана 6. и члана 8. став 1</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i/>
                <w:noProof/>
                <w:sz w:val="24"/>
                <w:szCs w:val="24"/>
              </w:rPr>
              <w:t>„Сл. гласник РС” бр. 86/2015 – у даљем тексту:</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b/>
                <w:noProof/>
                <w:sz w:val="24"/>
                <w:szCs w:val="24"/>
              </w:rPr>
              <w:t>Правилник</w:t>
            </w:r>
            <w:r w:rsidR="008F48C3" w:rsidRPr="00BD133D">
              <w:rPr>
                <w:rFonts w:ascii="Times New Roman" w:eastAsia="Times New Roman" w:hAnsi="Times New Roman" w:cs="Times New Roman"/>
                <w:noProof/>
                <w:sz w:val="24"/>
                <w:szCs w:val="24"/>
              </w:rPr>
              <w:t xml:space="preserve">), </w:t>
            </w:r>
            <w:r w:rsidR="008F48C3" w:rsidRPr="00BD133D">
              <w:rPr>
                <w:rFonts w:ascii="Times New Roman" w:eastAsia="Times New Roman" w:hAnsi="Times New Roman" w:cs="Times New Roman"/>
                <w:b/>
                <w:noProof/>
                <w:sz w:val="24"/>
                <w:szCs w:val="24"/>
              </w:rPr>
              <w:t>Одлу</w:t>
            </w:r>
            <w:r>
              <w:rPr>
                <w:rFonts w:ascii="Times New Roman" w:eastAsia="Times New Roman" w:hAnsi="Times New Roman" w:cs="Times New Roman"/>
                <w:b/>
                <w:noProof/>
                <w:sz w:val="24"/>
                <w:szCs w:val="24"/>
              </w:rPr>
              <w:t>ке о покретању</w:t>
            </w:r>
            <w:r w:rsidR="008F48C3" w:rsidRPr="00BD133D">
              <w:rPr>
                <w:rFonts w:ascii="Times New Roman" w:eastAsia="Times New Roman" w:hAnsi="Times New Roman" w:cs="Times New Roman"/>
                <w:b/>
                <w:noProof/>
                <w:sz w:val="24"/>
                <w:szCs w:val="24"/>
              </w:rPr>
              <w:t xml:space="preserve"> јавне набавке</w:t>
            </w:r>
            <w:r>
              <w:rPr>
                <w:rFonts w:ascii="Times New Roman" w:eastAsia="Times New Roman" w:hAnsi="Times New Roman" w:cs="Times New Roman"/>
                <w:b/>
                <w:noProof/>
                <w:sz w:val="24"/>
                <w:szCs w:val="24"/>
                <w:lang w:val="sr-Cyrl-RS"/>
              </w:rPr>
              <w:t xml:space="preserve"> мале вредности</w:t>
            </w:r>
            <w:r w:rsidR="008F48C3" w:rsidRPr="00BD133D">
              <w:rPr>
                <w:rFonts w:ascii="Times New Roman" w:eastAsia="Times New Roman" w:hAnsi="Times New Roman" w:cs="Times New Roman"/>
                <w:b/>
                <w:noProof/>
                <w:sz w:val="24"/>
                <w:szCs w:val="24"/>
              </w:rPr>
              <w:t xml:space="preserve"> са циљем закључења оквирног споразума</w:t>
            </w:r>
            <w:r w:rsidR="008F48C3" w:rsidRPr="00BD133D">
              <w:rPr>
                <w:rFonts w:ascii="Times New Roman" w:eastAsia="Times New Roman" w:hAnsi="Times New Roman" w:cs="Times New Roman"/>
                <w:noProof/>
                <w:sz w:val="24"/>
                <w:szCs w:val="24"/>
              </w:rPr>
              <w:t xml:space="preserve"> бр. </w:t>
            </w:r>
            <w:r w:rsidR="008B4242">
              <w:rPr>
                <w:rFonts w:ascii="Times New Roman" w:eastAsia="Times New Roman" w:hAnsi="Times New Roman" w:cs="Times New Roman"/>
                <w:b/>
                <w:noProof/>
                <w:sz w:val="24"/>
                <w:szCs w:val="24"/>
              </w:rPr>
              <w:t>5/62</w:t>
            </w:r>
            <w:r w:rsidR="008F48C3" w:rsidRPr="00BD133D">
              <w:rPr>
                <w:rFonts w:ascii="Times New Roman" w:eastAsia="Times New Roman" w:hAnsi="Times New Roman" w:cs="Times New Roman"/>
                <w:noProof/>
                <w:sz w:val="24"/>
                <w:szCs w:val="24"/>
              </w:rPr>
              <w:t xml:space="preserve"> и </w:t>
            </w:r>
            <w:r w:rsidR="008F48C3" w:rsidRPr="00BD133D">
              <w:rPr>
                <w:rFonts w:ascii="Times New Roman" w:eastAsia="Times New Roman" w:hAnsi="Times New Roman" w:cs="Times New Roman"/>
                <w:b/>
                <w:noProof/>
                <w:sz w:val="24"/>
                <w:szCs w:val="24"/>
              </w:rPr>
              <w:t>Решења о образовању Комисије</w:t>
            </w:r>
            <w:r w:rsidR="008F48C3" w:rsidRPr="00BD133D">
              <w:rPr>
                <w:rFonts w:ascii="Times New Roman" w:eastAsia="Times New Roman" w:hAnsi="Times New Roman" w:cs="Times New Roman"/>
                <w:noProof/>
                <w:sz w:val="24"/>
                <w:szCs w:val="24"/>
              </w:rPr>
              <w:t xml:space="preserve"> бр. </w:t>
            </w:r>
            <w:r w:rsidR="008B4242">
              <w:rPr>
                <w:rFonts w:ascii="Times New Roman" w:eastAsia="Times New Roman" w:hAnsi="Times New Roman" w:cs="Times New Roman"/>
                <w:b/>
                <w:noProof/>
                <w:sz w:val="24"/>
                <w:szCs w:val="24"/>
              </w:rPr>
              <w:t>5/63</w:t>
            </w:r>
            <w:r w:rsidR="008F48C3" w:rsidRPr="00BD133D">
              <w:rPr>
                <w:rFonts w:ascii="Times New Roman" w:eastAsia="Times New Roman" w:hAnsi="Times New Roman" w:cs="Times New Roman"/>
                <w:noProof/>
                <w:sz w:val="24"/>
                <w:szCs w:val="24"/>
              </w:rPr>
              <w:t xml:space="preserve">оба од </w:t>
            </w:r>
            <w:r w:rsidR="008B4242">
              <w:rPr>
                <w:rFonts w:ascii="Times New Roman" w:eastAsia="Times New Roman" w:hAnsi="Times New Roman" w:cs="Times New Roman"/>
                <w:b/>
                <w:noProof/>
                <w:sz w:val="24"/>
                <w:szCs w:val="24"/>
              </w:rPr>
              <w:t>19.09</w:t>
            </w:r>
            <w:r w:rsidR="008F48C3" w:rsidRPr="00BD133D">
              <w:rPr>
                <w:rFonts w:ascii="Times New Roman" w:eastAsia="Times New Roman" w:hAnsi="Times New Roman" w:cs="Times New Roman"/>
                <w:b/>
                <w:noProof/>
                <w:sz w:val="24"/>
                <w:szCs w:val="24"/>
              </w:rPr>
              <w:t>.</w:t>
            </w:r>
            <w:r w:rsidR="008F48C3">
              <w:rPr>
                <w:rFonts w:ascii="Times New Roman" w:eastAsia="Times New Roman" w:hAnsi="Times New Roman" w:cs="Times New Roman"/>
                <w:b/>
                <w:noProof/>
                <w:sz w:val="24"/>
                <w:szCs w:val="24"/>
              </w:rPr>
              <w:t>2018</w:t>
            </w:r>
            <w:r w:rsidR="008F48C3" w:rsidRPr="00BD133D">
              <w:rPr>
                <w:rFonts w:ascii="Times New Roman" w:eastAsia="Times New Roman" w:hAnsi="Times New Roman" w:cs="Times New Roman"/>
                <w:b/>
                <w:noProof/>
                <w:sz w:val="24"/>
                <w:szCs w:val="24"/>
              </w:rPr>
              <w:t>. године</w:t>
            </w:r>
            <w:r w:rsidR="008F48C3" w:rsidRPr="00BD133D">
              <w:rPr>
                <w:rFonts w:ascii="Times New Roman" w:eastAsia="Times New Roman" w:hAnsi="Times New Roman" w:cs="Times New Roman"/>
                <w:noProof/>
                <w:sz w:val="24"/>
                <w:szCs w:val="24"/>
              </w:rPr>
              <w:t>, Комисија за јавну набавку сачинила је:</w:t>
            </w:r>
          </w:p>
          <w:p w:rsidR="008F48C3" w:rsidRPr="00BD133D" w:rsidRDefault="008F48C3" w:rsidP="00625E44">
            <w:pPr>
              <w:spacing w:after="0"/>
              <w:jc w:val="center"/>
              <w:rPr>
                <w:rFonts w:ascii="Times New Roman" w:eastAsia="Times New Roman" w:hAnsi="Times New Roman" w:cs="Times New Roman"/>
                <w:noProof/>
                <w:sz w:val="18"/>
                <w:szCs w:val="18"/>
              </w:rPr>
            </w:pPr>
          </w:p>
          <w:p w:rsidR="008F48C3" w:rsidRPr="00BD133D" w:rsidRDefault="008F48C3" w:rsidP="00625E44">
            <w:pPr>
              <w:spacing w:after="0" w:line="278" w:lineRule="auto"/>
              <w:jc w:val="center"/>
              <w:rPr>
                <w:rFonts w:ascii="Times New Roman" w:eastAsia="Times New Roman" w:hAnsi="Times New Roman" w:cs="Times New Roman"/>
                <w:b/>
                <w:bCs/>
                <w:noProof/>
                <w:color w:val="FF0000"/>
                <w:sz w:val="18"/>
                <w:szCs w:val="18"/>
              </w:rPr>
            </w:pPr>
            <w:r w:rsidRPr="00BD133D">
              <w:rPr>
                <w:rFonts w:ascii="Times New Roman" w:eastAsia="Times New Roman" w:hAnsi="Times New Roman" w:cs="Times New Roman"/>
                <w:b/>
                <w:bCs/>
                <w:noProof/>
                <w:color w:val="FF0000"/>
                <w:sz w:val="48"/>
                <w:szCs w:val="48"/>
              </w:rPr>
              <w:t>КОНКУРСНУ ДОКУМЕНТАЦИЈУ</w:t>
            </w:r>
            <w:r w:rsidRPr="00BD133D">
              <w:rPr>
                <w:rFonts w:ascii="Times New Roman" w:eastAsia="Times New Roman" w:hAnsi="Times New Roman" w:cs="Times New Roman"/>
                <w:b/>
                <w:bCs/>
                <w:noProof/>
                <w:color w:val="FF0000"/>
                <w:sz w:val="48"/>
                <w:szCs w:val="48"/>
              </w:rPr>
              <w:br/>
            </w:r>
          </w:p>
          <w:p w:rsidR="008F48C3" w:rsidRPr="00BD133D" w:rsidRDefault="008F48C3" w:rsidP="00625E44">
            <w:pPr>
              <w:spacing w:after="0" w:line="278" w:lineRule="auto"/>
              <w:jc w:val="center"/>
              <w:rPr>
                <w:rFonts w:ascii="Times New Roman" w:eastAsia="Times New Roman" w:hAnsi="Times New Roman" w:cs="Times New Roman"/>
                <w:b/>
                <w:bCs/>
                <w:noProof/>
                <w:sz w:val="24"/>
                <w:szCs w:val="24"/>
              </w:rPr>
            </w:pPr>
            <w:r w:rsidRPr="008557F6">
              <w:rPr>
                <w:rFonts w:ascii="Times New Roman" w:eastAsia="Times New Roman" w:hAnsi="Times New Roman" w:cs="Times New Roman"/>
                <w:b/>
                <w:bCs/>
                <w:noProof/>
                <w:sz w:val="24"/>
                <w:szCs w:val="24"/>
                <w:lang w:val="sr-Cyrl-CS"/>
              </w:rPr>
              <w:t xml:space="preserve">ЗА ЈАВНУ НАБАВКУ </w:t>
            </w:r>
            <w:r w:rsidR="00155CAD">
              <w:rPr>
                <w:rFonts w:ascii="Times New Roman" w:eastAsia="Times New Roman" w:hAnsi="Times New Roman" w:cs="Times New Roman"/>
                <w:b/>
                <w:bCs/>
                <w:noProof/>
                <w:sz w:val="24"/>
                <w:szCs w:val="24"/>
                <w:lang w:val="sr-Cyrl-CS"/>
              </w:rPr>
              <w:t>МАЛЕ ВРЕДНОСТИ</w:t>
            </w:r>
            <w:r w:rsidRPr="008557F6">
              <w:rPr>
                <w:rFonts w:ascii="Times New Roman" w:eastAsia="Times New Roman" w:hAnsi="Times New Roman" w:cs="Times New Roman"/>
                <w:b/>
                <w:bCs/>
                <w:noProof/>
                <w:sz w:val="24"/>
                <w:szCs w:val="24"/>
                <w:lang w:val="sr-Cyrl-CS"/>
              </w:rPr>
              <w:t xml:space="preserve"> СА ЦИЉЕМ ЗАКЉУЧЕЊА</w:t>
            </w:r>
            <w:r w:rsidRPr="00F04DB9">
              <w:rPr>
                <w:rFonts w:ascii="Times New Roman" w:eastAsia="Times New Roman" w:hAnsi="Times New Roman" w:cs="Times New Roman"/>
                <w:b/>
                <w:bCs/>
                <w:noProof/>
                <w:sz w:val="24"/>
                <w:szCs w:val="24"/>
                <w:lang w:val="sr-Cyrl-CS"/>
              </w:rPr>
              <w:t xml:space="preserve"> ОКВИРНОГ СПОРАЗУМА – УСЛУГЕ</w:t>
            </w:r>
          </w:p>
          <w:p w:rsidR="008F48C3" w:rsidRPr="00BD133D" w:rsidRDefault="008F48C3" w:rsidP="00625E44">
            <w:pPr>
              <w:spacing w:after="0" w:line="278" w:lineRule="auto"/>
              <w:jc w:val="center"/>
              <w:rPr>
                <w:rFonts w:ascii="Times New Roman" w:eastAsia="Times New Roman" w:hAnsi="Times New Roman" w:cs="Times New Roman"/>
                <w:b/>
                <w:bCs/>
                <w:noProof/>
                <w:sz w:val="24"/>
                <w:szCs w:val="24"/>
              </w:rPr>
            </w:pPr>
          </w:p>
          <w:p w:rsidR="008F48C3" w:rsidRPr="00364AB0" w:rsidRDefault="00364AB0" w:rsidP="00625E44">
            <w:pPr>
              <w:spacing w:after="0" w:line="278" w:lineRule="auto"/>
              <w:jc w:val="center"/>
              <w:rPr>
                <w:rFonts w:ascii="Times New Roman" w:eastAsia="Times New Roman" w:hAnsi="Times New Roman" w:cs="Times New Roman"/>
                <w:b/>
                <w:bCs/>
                <w:noProof/>
                <w:color w:val="1F497D" w:themeColor="text2"/>
                <w:sz w:val="36"/>
                <w:szCs w:val="36"/>
                <w:u w:val="single"/>
                <w:lang w:val="sr-Cyrl-RS"/>
              </w:rPr>
            </w:pPr>
            <w:r>
              <w:rPr>
                <w:rFonts w:ascii="Times New Roman" w:eastAsia="Times New Roman" w:hAnsi="Times New Roman" w:cs="Times New Roman"/>
                <w:b/>
                <w:bCs/>
                <w:noProof/>
                <w:color w:val="1F497D" w:themeColor="text2"/>
                <w:sz w:val="36"/>
                <w:szCs w:val="36"/>
                <w:u w:val="single"/>
              </w:rPr>
              <w:t xml:space="preserve">Извођење екскурзија – тродневна екскурзија за ученике 8. разреда </w:t>
            </w:r>
          </w:p>
          <w:p w:rsidR="008F48C3" w:rsidRPr="00BD133D" w:rsidRDefault="008F48C3" w:rsidP="00625E44">
            <w:pPr>
              <w:spacing w:after="0" w:line="278" w:lineRule="auto"/>
              <w:jc w:val="center"/>
              <w:rPr>
                <w:rFonts w:ascii="Times New Roman" w:eastAsia="Times New Roman" w:hAnsi="Times New Roman" w:cs="Times New Roman"/>
                <w:b/>
                <w:bCs/>
                <w:noProof/>
                <w:sz w:val="18"/>
                <w:szCs w:val="18"/>
                <w:u w:val="single"/>
              </w:rPr>
            </w:pPr>
          </w:p>
          <w:p w:rsidR="008F48C3" w:rsidRPr="00BD133D" w:rsidRDefault="008F48C3" w:rsidP="00625E44">
            <w:pPr>
              <w:spacing w:after="0" w:line="278" w:lineRule="auto"/>
              <w:jc w:val="center"/>
              <w:rPr>
                <w:rFonts w:ascii="Times New Roman" w:eastAsia="Times New Roman" w:hAnsi="Times New Roman" w:cs="Times New Roman"/>
                <w:b/>
                <w:bCs/>
                <w:noProof/>
                <w:sz w:val="18"/>
                <w:szCs w:val="18"/>
                <w:u w:val="single"/>
              </w:rPr>
            </w:pPr>
          </w:p>
          <w:p w:rsidR="008F48C3" w:rsidRPr="003B3C75" w:rsidRDefault="008F48C3" w:rsidP="00625E44">
            <w:pPr>
              <w:spacing w:after="0" w:line="288" w:lineRule="atLeast"/>
              <w:jc w:val="center"/>
              <w:rPr>
                <w:rFonts w:ascii="Times New Roman" w:eastAsia="Times New Roman" w:hAnsi="Times New Roman" w:cs="Times New Roman"/>
                <w:b/>
                <w:noProof/>
                <w:color w:val="FF0000"/>
                <w:sz w:val="24"/>
                <w:szCs w:val="24"/>
              </w:rPr>
            </w:pPr>
            <w:r w:rsidRPr="00BD133D">
              <w:rPr>
                <w:rFonts w:ascii="Times New Roman" w:eastAsia="Times New Roman" w:hAnsi="Times New Roman" w:cs="Times New Roman"/>
                <w:noProof/>
                <w:color w:val="FF0000"/>
                <w:sz w:val="24"/>
                <w:szCs w:val="24"/>
              </w:rPr>
              <w:t xml:space="preserve">Позив за подношење понуда и конкурсна документација објављени: </w:t>
            </w:r>
            <w:r w:rsidR="008B4242">
              <w:rPr>
                <w:rFonts w:ascii="Times New Roman" w:eastAsia="Times New Roman" w:hAnsi="Times New Roman" w:cs="Times New Roman"/>
                <w:b/>
                <w:noProof/>
                <w:sz w:val="24"/>
                <w:szCs w:val="24"/>
              </w:rPr>
              <w:t>20.09</w:t>
            </w:r>
            <w:r w:rsidRPr="003B3C75">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2018</w:t>
            </w:r>
            <w:r w:rsidRPr="003B3C75">
              <w:rPr>
                <w:rFonts w:ascii="Times New Roman" w:eastAsia="Times New Roman" w:hAnsi="Times New Roman" w:cs="Times New Roman"/>
                <w:b/>
                <w:noProof/>
                <w:sz w:val="24"/>
                <w:szCs w:val="24"/>
              </w:rPr>
              <w:t>. год</w:t>
            </w:r>
          </w:p>
          <w:p w:rsidR="008F48C3" w:rsidRPr="003B3C75" w:rsidRDefault="008F48C3" w:rsidP="00625E44">
            <w:pPr>
              <w:spacing w:after="0" w:line="288" w:lineRule="atLeast"/>
              <w:jc w:val="center"/>
              <w:rPr>
                <w:rFonts w:ascii="Times New Roman" w:eastAsia="Times New Roman" w:hAnsi="Times New Roman" w:cs="Times New Roman"/>
                <w:b/>
                <w:noProof/>
                <w:sz w:val="24"/>
                <w:szCs w:val="24"/>
              </w:rPr>
            </w:pPr>
          </w:p>
          <w:p w:rsidR="008F48C3" w:rsidRPr="003B3C75" w:rsidRDefault="008F48C3" w:rsidP="00625E44">
            <w:pPr>
              <w:spacing w:after="0" w:line="288" w:lineRule="atLeast"/>
              <w:jc w:val="center"/>
              <w:rPr>
                <w:rFonts w:ascii="Times New Roman" w:eastAsia="Times New Roman" w:hAnsi="Times New Roman" w:cs="Times New Roman"/>
                <w:b/>
                <w:noProof/>
                <w:sz w:val="24"/>
                <w:szCs w:val="24"/>
              </w:rPr>
            </w:pPr>
            <w:r w:rsidRPr="003B3C75">
              <w:rPr>
                <w:rFonts w:ascii="Times New Roman" w:eastAsia="Times New Roman" w:hAnsi="Times New Roman" w:cs="Times New Roman"/>
                <w:b/>
                <w:noProof/>
                <w:sz w:val="24"/>
                <w:szCs w:val="24"/>
              </w:rPr>
              <w:t xml:space="preserve">ЈАВНА НАБАВКА бр. </w:t>
            </w:r>
            <w:r w:rsidR="00155CAD">
              <w:rPr>
                <w:rFonts w:ascii="Times New Roman" w:eastAsia="Times New Roman" w:hAnsi="Times New Roman" w:cs="Times New Roman"/>
                <w:b/>
                <w:noProof/>
                <w:sz w:val="24"/>
                <w:szCs w:val="24"/>
                <w:lang w:val="sr-Cyrl-RS"/>
              </w:rPr>
              <w:t>1.2.</w:t>
            </w:r>
            <w:r>
              <w:rPr>
                <w:rFonts w:ascii="Times New Roman" w:eastAsia="Times New Roman" w:hAnsi="Times New Roman" w:cs="Times New Roman"/>
                <w:b/>
                <w:noProof/>
                <w:sz w:val="24"/>
                <w:szCs w:val="24"/>
              </w:rPr>
              <w:t>2/18</w:t>
            </w:r>
          </w:p>
          <w:p w:rsidR="008F48C3" w:rsidRPr="003B3C75" w:rsidRDefault="008F48C3" w:rsidP="00625E44">
            <w:pPr>
              <w:spacing w:after="0"/>
              <w:ind w:left="47"/>
              <w:rPr>
                <w:rFonts w:ascii="Times New Roman" w:eastAsia="Times New Roman" w:hAnsi="Times New Roman" w:cs="Times New Roman"/>
                <w:noProof/>
                <w:sz w:val="24"/>
                <w:szCs w:val="24"/>
              </w:rPr>
            </w:pPr>
          </w:p>
          <w:p w:rsidR="008F48C3" w:rsidRPr="00BD133D" w:rsidRDefault="008F48C3" w:rsidP="008B4242">
            <w:pPr>
              <w:spacing w:after="0"/>
              <w:ind w:left="47"/>
              <w:jc w:val="center"/>
              <w:rPr>
                <w:rFonts w:ascii="Times New Roman" w:eastAsia="Times New Roman" w:hAnsi="Times New Roman" w:cs="Times New Roman"/>
                <w:b/>
                <w:noProof/>
                <w:sz w:val="24"/>
                <w:szCs w:val="24"/>
              </w:rPr>
            </w:pPr>
            <w:r w:rsidRPr="003B3C75">
              <w:rPr>
                <w:rFonts w:ascii="Times New Roman" w:eastAsia="Times New Roman" w:hAnsi="Times New Roman" w:cs="Times New Roman"/>
                <w:noProof/>
                <w:sz w:val="24"/>
                <w:szCs w:val="24"/>
              </w:rPr>
              <w:t xml:space="preserve">број страна: </w:t>
            </w:r>
            <w:r w:rsidR="008B4242">
              <w:rPr>
                <w:rFonts w:ascii="Times New Roman" w:eastAsia="Times New Roman" w:hAnsi="Times New Roman" w:cs="Times New Roman"/>
                <w:b/>
                <w:noProof/>
                <w:sz w:val="24"/>
                <w:szCs w:val="24"/>
              </w:rPr>
              <w:t>62</w:t>
            </w:r>
          </w:p>
        </w:tc>
      </w:tr>
    </w:tbl>
    <w:p w:rsidR="008F48C3" w:rsidRDefault="008F48C3" w:rsidP="008B4242">
      <w:pPr>
        <w:spacing w:after="0" w:line="240" w:lineRule="auto"/>
        <w:rPr>
          <w:rFonts w:ascii="Times New Roman" w:eastAsia="Times New Roman" w:hAnsi="Times New Roman" w:cs="Times New Roman"/>
          <w:b/>
          <w:noProof/>
          <w:sz w:val="24"/>
          <w:szCs w:val="24"/>
        </w:rPr>
      </w:pPr>
    </w:p>
    <w:p w:rsidR="008F48C3" w:rsidRPr="00BD133D" w:rsidRDefault="008F48C3" w:rsidP="008F48C3">
      <w:pPr>
        <w:spacing w:after="0" w:line="240" w:lineRule="auto"/>
        <w:jc w:val="center"/>
        <w:rPr>
          <w:rFonts w:ascii="Times New Roman" w:eastAsia="Times New Roman" w:hAnsi="Times New Roman" w:cs="Times New Roman"/>
          <w:b/>
          <w:noProof/>
          <w:sz w:val="24"/>
          <w:szCs w:val="24"/>
        </w:rPr>
      </w:pPr>
    </w:p>
    <w:p w:rsidR="008F48C3" w:rsidRPr="00BD133D" w:rsidRDefault="008F48C3" w:rsidP="008F48C3">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Београд,</w:t>
      </w:r>
      <w:r w:rsidRPr="00BD133D">
        <w:rPr>
          <w:rFonts w:ascii="Times New Roman" w:eastAsia="Times New Roman" w:hAnsi="Times New Roman" w:cs="Times New Roman"/>
          <w:b/>
          <w:noProof/>
          <w:sz w:val="24"/>
          <w:szCs w:val="24"/>
        </w:rPr>
        <w:br/>
      </w:r>
      <w:r w:rsidR="00364AB0">
        <w:rPr>
          <w:rFonts w:ascii="Times New Roman" w:eastAsia="Times New Roman" w:hAnsi="Times New Roman" w:cs="Times New Roman"/>
          <w:b/>
          <w:noProof/>
          <w:sz w:val="24"/>
          <w:szCs w:val="24"/>
          <w:lang w:val="sr-Cyrl-RS"/>
        </w:rPr>
        <w:t>Септембар</w:t>
      </w:r>
      <w:r w:rsidRPr="00BD133D">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2018</w:t>
      </w:r>
      <w:r w:rsidRPr="00BD133D">
        <w:rPr>
          <w:rFonts w:ascii="Times New Roman" w:eastAsia="Times New Roman" w:hAnsi="Times New Roman" w:cs="Times New Roman"/>
          <w:b/>
          <w:noProof/>
          <w:sz w:val="24"/>
          <w:szCs w:val="24"/>
        </w:rPr>
        <w:t>. године</w:t>
      </w:r>
    </w:p>
    <w:p w:rsidR="008F48C3" w:rsidRPr="00BD133D" w:rsidRDefault="008F48C3" w:rsidP="008F48C3">
      <w:pPr>
        <w:spacing w:after="0" w:line="240" w:lineRule="auto"/>
        <w:rPr>
          <w:rFonts w:ascii="Times New Roman" w:eastAsia="Times New Roman" w:hAnsi="Times New Roman" w:cs="Times New Roman"/>
          <w:b/>
          <w:noProof/>
          <w:sz w:val="24"/>
          <w:szCs w:val="24"/>
        </w:rPr>
      </w:pPr>
    </w:p>
    <w:p w:rsidR="008F48C3" w:rsidRDefault="008F48C3" w:rsidP="008F48C3">
      <w:pPr>
        <w:spacing w:after="0" w:line="240" w:lineRule="auto"/>
        <w:rPr>
          <w:rFonts w:ascii="Times New Roman" w:eastAsia="Times New Roman" w:hAnsi="Times New Roman" w:cs="Times New Roman"/>
          <w:b/>
          <w:noProof/>
          <w:sz w:val="24"/>
          <w:szCs w:val="24"/>
        </w:rPr>
      </w:pPr>
    </w:p>
    <w:p w:rsidR="00155CAD" w:rsidRPr="00BD133D" w:rsidRDefault="00155CAD" w:rsidP="008F48C3">
      <w:pPr>
        <w:spacing w:after="0" w:line="240" w:lineRule="auto"/>
        <w:rPr>
          <w:rFonts w:ascii="Times New Roman" w:eastAsia="Times New Roman" w:hAnsi="Times New Roman" w:cs="Times New Roman"/>
          <w:b/>
          <w:noProof/>
          <w:sz w:val="24"/>
          <w:szCs w:val="24"/>
        </w:rPr>
      </w:pPr>
    </w:p>
    <w:p w:rsidR="008F48C3" w:rsidRDefault="008F48C3" w:rsidP="008F48C3">
      <w:pPr>
        <w:jc w:val="center"/>
        <w:rPr>
          <w:rFonts w:ascii="Times New Roman" w:hAnsi="Times New Roman"/>
          <w:b/>
          <w:noProof/>
          <w:sz w:val="24"/>
          <w:szCs w:val="24"/>
          <w:u w:val="single"/>
        </w:rPr>
      </w:pPr>
    </w:p>
    <w:p w:rsidR="008F48C3" w:rsidRPr="00BD133D" w:rsidRDefault="008F48C3" w:rsidP="008F48C3">
      <w:pPr>
        <w:jc w:val="center"/>
        <w:rPr>
          <w:rFonts w:ascii="Times New Roman" w:hAnsi="Times New Roman"/>
          <w:b/>
          <w:noProof/>
          <w:sz w:val="24"/>
          <w:szCs w:val="24"/>
          <w:u w:val="single"/>
        </w:rPr>
      </w:pPr>
      <w:r w:rsidRPr="0035505A">
        <w:rPr>
          <w:rFonts w:ascii="Times New Roman" w:hAnsi="Times New Roman"/>
          <w:b/>
          <w:noProof/>
          <w:sz w:val="24"/>
          <w:szCs w:val="24"/>
          <w:u w:val="single"/>
        </w:rPr>
        <w:t>САДРЖАЈ КОНКУРСНЕ ДОКУМЕНТАЦИЈЕ</w:t>
      </w:r>
    </w:p>
    <w:p w:rsidR="008F48C3" w:rsidRPr="00BD133D" w:rsidRDefault="008F48C3" w:rsidP="008F48C3">
      <w:pPr>
        <w:spacing w:line="240" w:lineRule="auto"/>
        <w:jc w:val="both"/>
        <w:rPr>
          <w:rFonts w:ascii="Times New Roman" w:hAnsi="Times New Roman"/>
          <w:b/>
          <w:noProof/>
          <w:sz w:val="24"/>
          <w:szCs w:val="24"/>
        </w:rPr>
      </w:pPr>
    </w:p>
    <w:p w:rsidR="008F48C3" w:rsidRPr="008B4242" w:rsidRDefault="008F48C3" w:rsidP="008F48C3">
      <w:pPr>
        <w:spacing w:after="0"/>
        <w:ind w:left="709" w:hanging="709"/>
        <w:jc w:val="both"/>
        <w:rPr>
          <w:rFonts w:ascii="Times New Roman" w:hAnsi="Times New Roman" w:cs="Times New Roman"/>
          <w:b/>
          <w:noProof/>
          <w:sz w:val="24"/>
          <w:szCs w:val="24"/>
        </w:rPr>
      </w:pPr>
      <w:r w:rsidRPr="006D0435">
        <w:rPr>
          <w:rFonts w:ascii="Times New Roman" w:hAnsi="Times New Roman"/>
          <w:b/>
          <w:noProof/>
          <w:sz w:val="24"/>
          <w:szCs w:val="24"/>
        </w:rPr>
        <w:t>1.</w:t>
      </w:r>
      <w:r>
        <w:rPr>
          <w:b/>
          <w:noProof/>
        </w:rPr>
        <w:t xml:space="preserve"> </w:t>
      </w:r>
      <w:r w:rsidRPr="006D0435">
        <w:rPr>
          <w:rFonts w:ascii="Times New Roman" w:hAnsi="Times New Roman" w:cs="Times New Roman"/>
          <w:b/>
          <w:noProof/>
        </w:rPr>
        <w:t>ОПШТИ ПОДАЦИ О ЈАВНОЈ НАБАВЦИ</w:t>
      </w:r>
      <w:r>
        <w:rPr>
          <w:b/>
          <w:noProof/>
        </w:rPr>
        <w:t xml:space="preserve"> </w:t>
      </w:r>
      <w:r w:rsidR="008B4242" w:rsidRPr="008B4242">
        <w:rPr>
          <w:rFonts w:ascii="Times New Roman" w:hAnsi="Times New Roman" w:cs="Times New Roman"/>
          <w:b/>
          <w:noProof/>
          <w:color w:val="FF0000"/>
          <w:sz w:val="24"/>
          <w:szCs w:val="24"/>
        </w:rPr>
        <w:t>3-5</w:t>
      </w:r>
    </w:p>
    <w:p w:rsidR="008F48C3" w:rsidRPr="006D0435" w:rsidRDefault="008F48C3" w:rsidP="008F48C3">
      <w:pPr>
        <w:spacing w:after="0"/>
        <w:ind w:left="709" w:hanging="709"/>
        <w:jc w:val="both"/>
        <w:rPr>
          <w:b/>
          <w:noProof/>
        </w:rPr>
      </w:pP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2. ВРСТА, ТЕХНИЧКЕ КАРАКТЕРИС</w:t>
      </w:r>
      <w:r>
        <w:rPr>
          <w:rFonts w:ascii="Times New Roman" w:hAnsi="Times New Roman"/>
          <w:b/>
          <w:noProof/>
          <w:sz w:val="24"/>
          <w:szCs w:val="24"/>
        </w:rPr>
        <w:t>ТИКЕ, КВАЛИТЕТ, КОЛИЧИНА И ОПИС</w:t>
      </w:r>
    </w:p>
    <w:p w:rsidR="008F48C3" w:rsidRDefault="008F48C3" w:rsidP="008F48C3">
      <w:pPr>
        <w:spacing w:after="0"/>
        <w:jc w:val="both"/>
        <w:rPr>
          <w:rFonts w:ascii="Times New Roman" w:hAnsi="Times New Roman"/>
          <w:b/>
          <w:noProof/>
          <w:sz w:val="24"/>
          <w:szCs w:val="24"/>
        </w:rPr>
      </w:pPr>
      <w:r>
        <w:rPr>
          <w:rFonts w:ascii="Times New Roman" w:hAnsi="Times New Roman"/>
          <w:b/>
          <w:noProof/>
          <w:sz w:val="24"/>
          <w:szCs w:val="24"/>
        </w:rPr>
        <w:t xml:space="preserve">    </w:t>
      </w:r>
      <w:r w:rsidRPr="006A1036">
        <w:rPr>
          <w:rFonts w:ascii="Times New Roman" w:hAnsi="Times New Roman"/>
          <w:b/>
          <w:noProof/>
          <w:sz w:val="24"/>
          <w:szCs w:val="24"/>
        </w:rPr>
        <w:t xml:space="preserve">УСЛУГА, НАЧИН СПРОВОЂЕЊА КОНТРОЛЕ И ОБЕЗБЕЂИВАЊА ГАРАНЦИЈЕ </w:t>
      </w:r>
    </w:p>
    <w:p w:rsidR="008F48C3" w:rsidRDefault="008F48C3" w:rsidP="008F48C3">
      <w:pPr>
        <w:spacing w:after="0"/>
        <w:jc w:val="both"/>
        <w:rPr>
          <w:rFonts w:ascii="Times New Roman" w:hAnsi="Times New Roman"/>
          <w:b/>
          <w:noProof/>
          <w:sz w:val="24"/>
          <w:szCs w:val="24"/>
        </w:rPr>
      </w:pPr>
      <w:r>
        <w:rPr>
          <w:rFonts w:ascii="Times New Roman" w:hAnsi="Times New Roman"/>
          <w:b/>
          <w:noProof/>
          <w:sz w:val="24"/>
          <w:szCs w:val="24"/>
        </w:rPr>
        <w:t xml:space="preserve">    </w:t>
      </w:r>
      <w:r w:rsidRPr="006A1036">
        <w:rPr>
          <w:rFonts w:ascii="Times New Roman" w:hAnsi="Times New Roman"/>
          <w:b/>
          <w:noProof/>
          <w:sz w:val="24"/>
          <w:szCs w:val="24"/>
        </w:rPr>
        <w:t xml:space="preserve">КВАЛИТЕТА, РОК ИЗВРШЕЊА </w:t>
      </w:r>
      <w:r w:rsidR="008B4242" w:rsidRPr="008B4242">
        <w:rPr>
          <w:rFonts w:ascii="Times New Roman" w:hAnsi="Times New Roman"/>
          <w:b/>
          <w:noProof/>
          <w:color w:val="FF0000"/>
          <w:sz w:val="24"/>
          <w:szCs w:val="24"/>
        </w:rPr>
        <w:t>6-14</w:t>
      </w:r>
    </w:p>
    <w:p w:rsidR="008F48C3" w:rsidRPr="006A1036"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3. УСЛОВИ ЗА УЧЕШЋЕ У ПОСТУПКУ ЈАВНЕ НАБАВКЕ И УПУТСТВО КАКО СЕ </w:t>
      </w:r>
    </w:p>
    <w:p w:rsidR="008F48C3" w:rsidRDefault="008F48C3" w:rsidP="008F48C3">
      <w:pPr>
        <w:spacing w:after="0"/>
        <w:ind w:left="709" w:hanging="709"/>
        <w:jc w:val="both"/>
        <w:rPr>
          <w:rFonts w:ascii="Times New Roman" w:hAnsi="Times New Roman"/>
          <w:b/>
          <w:noProof/>
          <w:sz w:val="24"/>
          <w:szCs w:val="24"/>
        </w:rPr>
      </w:pPr>
      <w:r>
        <w:rPr>
          <w:rFonts w:ascii="Times New Roman" w:hAnsi="Times New Roman"/>
          <w:b/>
          <w:noProof/>
          <w:sz w:val="24"/>
          <w:szCs w:val="24"/>
        </w:rPr>
        <w:t xml:space="preserve">    </w:t>
      </w:r>
      <w:r w:rsidRPr="006A1036">
        <w:rPr>
          <w:rFonts w:ascii="Times New Roman" w:hAnsi="Times New Roman"/>
          <w:b/>
          <w:noProof/>
          <w:sz w:val="24"/>
          <w:szCs w:val="24"/>
        </w:rPr>
        <w:t xml:space="preserve">ДОКАЗУЈЕ ИСПУЊЕНОСТ ТИХ УСЛОВА  </w:t>
      </w:r>
      <w:r w:rsidR="008B4242" w:rsidRPr="008B4242">
        <w:rPr>
          <w:rFonts w:ascii="Times New Roman" w:hAnsi="Times New Roman"/>
          <w:b/>
          <w:noProof/>
          <w:color w:val="FF0000"/>
          <w:sz w:val="24"/>
          <w:szCs w:val="24"/>
        </w:rPr>
        <w:t>15-22</w:t>
      </w:r>
    </w:p>
    <w:p w:rsidR="008F48C3" w:rsidRPr="006A1036"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4. УПУТСТВО ПОНУЂАЧИМА КАКО ДА САЧИНЕ ПОНУДУ </w:t>
      </w:r>
      <w:r w:rsidR="008B4242">
        <w:rPr>
          <w:rFonts w:ascii="Times New Roman" w:hAnsi="Times New Roman"/>
          <w:b/>
          <w:noProof/>
          <w:sz w:val="24"/>
          <w:szCs w:val="24"/>
        </w:rPr>
        <w:t xml:space="preserve"> </w:t>
      </w:r>
      <w:r w:rsidR="008B4242" w:rsidRPr="008B4242">
        <w:rPr>
          <w:rFonts w:ascii="Times New Roman" w:hAnsi="Times New Roman"/>
          <w:b/>
          <w:noProof/>
          <w:color w:val="FF0000"/>
          <w:sz w:val="24"/>
          <w:szCs w:val="24"/>
        </w:rPr>
        <w:t>23-38</w:t>
      </w:r>
    </w:p>
    <w:p w:rsidR="008F48C3" w:rsidRPr="006A1036"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    </w:t>
      </w: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5. ОБРАСЦИ И ИЗЈАВЕ  </w:t>
      </w:r>
      <w:r w:rsidR="008B4242" w:rsidRPr="008B4242">
        <w:rPr>
          <w:rFonts w:ascii="Times New Roman" w:hAnsi="Times New Roman"/>
          <w:b/>
          <w:noProof/>
          <w:color w:val="FF0000"/>
          <w:sz w:val="24"/>
          <w:szCs w:val="24"/>
        </w:rPr>
        <w:t>39-52</w:t>
      </w:r>
    </w:p>
    <w:p w:rsidR="008F48C3" w:rsidRDefault="008F48C3" w:rsidP="008F48C3">
      <w:pPr>
        <w:spacing w:after="0"/>
        <w:ind w:left="709"/>
        <w:jc w:val="both"/>
        <w:rPr>
          <w:rFonts w:ascii="Times New Roman" w:hAnsi="Times New Roman"/>
          <w:b/>
          <w:noProof/>
          <w:sz w:val="24"/>
          <w:szCs w:val="24"/>
        </w:rPr>
      </w:pPr>
      <w:r>
        <w:rPr>
          <w:rFonts w:ascii="Times New Roman" w:hAnsi="Times New Roman"/>
          <w:b/>
          <w:noProof/>
          <w:sz w:val="24"/>
          <w:szCs w:val="24"/>
        </w:rPr>
        <w:t xml:space="preserve">1 ОБРАЗАЦ ПОНУДЕ </w:t>
      </w:r>
      <w:r w:rsidR="00D61EDE" w:rsidRPr="00D61EDE">
        <w:rPr>
          <w:rFonts w:ascii="Times New Roman" w:hAnsi="Times New Roman"/>
          <w:b/>
          <w:noProof/>
          <w:color w:val="FF0000"/>
          <w:sz w:val="24"/>
          <w:szCs w:val="24"/>
        </w:rPr>
        <w:t>39-42</w:t>
      </w:r>
    </w:p>
    <w:p w:rsidR="008F48C3" w:rsidRPr="00AA6E3C" w:rsidRDefault="008F48C3" w:rsidP="008F48C3">
      <w:pPr>
        <w:spacing w:after="0"/>
        <w:ind w:left="709"/>
        <w:jc w:val="both"/>
        <w:rPr>
          <w:rFonts w:ascii="Times New Roman" w:hAnsi="Times New Roman"/>
          <w:b/>
          <w:noProof/>
          <w:color w:val="FF0000"/>
          <w:sz w:val="24"/>
          <w:szCs w:val="24"/>
        </w:rPr>
      </w:pPr>
      <w:r w:rsidRPr="006A1036">
        <w:rPr>
          <w:rFonts w:ascii="Times New Roman" w:hAnsi="Times New Roman"/>
          <w:b/>
          <w:noProof/>
          <w:sz w:val="24"/>
          <w:szCs w:val="24"/>
        </w:rPr>
        <w:t xml:space="preserve">2 ОБРАЗАЦ СТРУКТУРЕ ЦЕНЕ </w:t>
      </w:r>
      <w:r>
        <w:rPr>
          <w:rFonts w:ascii="Times New Roman" w:hAnsi="Times New Roman"/>
          <w:b/>
          <w:noProof/>
          <w:sz w:val="24"/>
          <w:szCs w:val="24"/>
        </w:rPr>
        <w:t xml:space="preserve">СА УПУТСТВОМ КАКО ДА СЕ ПОПУНИ </w:t>
      </w:r>
      <w:r w:rsidR="00D61EDE" w:rsidRPr="00AA6E3C">
        <w:rPr>
          <w:rFonts w:ascii="Times New Roman" w:hAnsi="Times New Roman"/>
          <w:b/>
          <w:noProof/>
          <w:color w:val="FF0000"/>
          <w:sz w:val="24"/>
          <w:szCs w:val="24"/>
        </w:rPr>
        <w:t>43</w:t>
      </w:r>
      <w:r w:rsidR="00AA6E3C" w:rsidRPr="00AA6E3C">
        <w:rPr>
          <w:rFonts w:ascii="Times New Roman" w:hAnsi="Times New Roman"/>
          <w:b/>
          <w:noProof/>
          <w:color w:val="FF0000"/>
          <w:sz w:val="24"/>
          <w:szCs w:val="24"/>
        </w:rPr>
        <w:t>-44</w:t>
      </w:r>
    </w:p>
    <w:p w:rsidR="008F48C3" w:rsidRDefault="008F48C3" w:rsidP="008F48C3">
      <w:pPr>
        <w:spacing w:after="0"/>
        <w:ind w:left="720"/>
        <w:jc w:val="both"/>
        <w:rPr>
          <w:rFonts w:ascii="Times New Roman" w:hAnsi="Times New Roman"/>
          <w:b/>
          <w:noProof/>
          <w:sz w:val="24"/>
          <w:szCs w:val="24"/>
        </w:rPr>
      </w:pPr>
      <w:r w:rsidRPr="006A1036">
        <w:rPr>
          <w:rFonts w:ascii="Times New Roman" w:hAnsi="Times New Roman"/>
          <w:b/>
          <w:noProof/>
          <w:sz w:val="24"/>
          <w:szCs w:val="24"/>
        </w:rPr>
        <w:t>3 ИЗЈАВА О ПОШТОВАЊУ ОБАВЕЗА КОЈЕ</w:t>
      </w:r>
      <w:r>
        <w:rPr>
          <w:rFonts w:ascii="Times New Roman" w:hAnsi="Times New Roman"/>
          <w:b/>
          <w:noProof/>
          <w:sz w:val="24"/>
          <w:szCs w:val="24"/>
        </w:rPr>
        <w:t xml:space="preserve"> ПРОИЗИЛАЗЕ ИЗ ВАЖЕЋИХ </w:t>
      </w:r>
    </w:p>
    <w:p w:rsidR="008F48C3" w:rsidRPr="00AA6E3C" w:rsidRDefault="008F48C3" w:rsidP="008F48C3">
      <w:pPr>
        <w:spacing w:after="0"/>
        <w:ind w:left="720"/>
        <w:jc w:val="both"/>
        <w:rPr>
          <w:rFonts w:ascii="Times New Roman" w:hAnsi="Times New Roman"/>
          <w:b/>
          <w:noProof/>
          <w:color w:val="FF0000"/>
          <w:sz w:val="24"/>
          <w:szCs w:val="24"/>
        </w:rPr>
      </w:pPr>
      <w:r>
        <w:rPr>
          <w:rFonts w:ascii="Times New Roman" w:hAnsi="Times New Roman"/>
          <w:b/>
          <w:noProof/>
          <w:sz w:val="24"/>
          <w:szCs w:val="24"/>
        </w:rPr>
        <w:t xml:space="preserve">   ПРОПИСА </w:t>
      </w:r>
      <w:r w:rsidR="00AA6E3C">
        <w:rPr>
          <w:rFonts w:ascii="Times New Roman" w:hAnsi="Times New Roman"/>
          <w:b/>
          <w:noProof/>
          <w:color w:val="FF0000"/>
          <w:sz w:val="24"/>
          <w:szCs w:val="24"/>
        </w:rPr>
        <w:t>45</w:t>
      </w:r>
    </w:p>
    <w:p w:rsidR="008F48C3" w:rsidRPr="00AA6E3C" w:rsidRDefault="008F48C3" w:rsidP="008F48C3">
      <w:pPr>
        <w:spacing w:after="0"/>
        <w:ind w:left="709"/>
        <w:jc w:val="both"/>
        <w:rPr>
          <w:rFonts w:ascii="Times New Roman" w:hAnsi="Times New Roman"/>
          <w:b/>
          <w:noProof/>
          <w:color w:val="FF0000"/>
          <w:sz w:val="24"/>
          <w:szCs w:val="24"/>
        </w:rPr>
      </w:pPr>
      <w:r>
        <w:rPr>
          <w:rFonts w:ascii="Times New Roman" w:hAnsi="Times New Roman"/>
          <w:b/>
          <w:noProof/>
          <w:sz w:val="24"/>
          <w:szCs w:val="24"/>
        </w:rPr>
        <w:t xml:space="preserve">4 ИЗЈАВА О НЕЗАВИСНОЈ ПОНУДИ </w:t>
      </w:r>
      <w:r w:rsidR="00AA6E3C">
        <w:rPr>
          <w:rFonts w:ascii="Times New Roman" w:hAnsi="Times New Roman"/>
          <w:b/>
          <w:noProof/>
          <w:color w:val="FF0000"/>
          <w:sz w:val="24"/>
          <w:szCs w:val="24"/>
        </w:rPr>
        <w:t>46</w:t>
      </w:r>
    </w:p>
    <w:p w:rsidR="008F48C3" w:rsidRPr="00AA6E3C" w:rsidRDefault="008F48C3" w:rsidP="008F48C3">
      <w:pPr>
        <w:spacing w:after="0"/>
        <w:ind w:left="709"/>
        <w:jc w:val="both"/>
        <w:rPr>
          <w:rFonts w:ascii="Times New Roman" w:hAnsi="Times New Roman"/>
          <w:b/>
          <w:noProof/>
          <w:color w:val="FF0000"/>
          <w:sz w:val="24"/>
          <w:szCs w:val="24"/>
        </w:rPr>
      </w:pPr>
      <w:r w:rsidRPr="006A1036">
        <w:rPr>
          <w:rFonts w:ascii="Times New Roman" w:hAnsi="Times New Roman"/>
          <w:b/>
          <w:noProof/>
          <w:sz w:val="24"/>
          <w:szCs w:val="24"/>
        </w:rPr>
        <w:t>5 О</w:t>
      </w:r>
      <w:r>
        <w:rPr>
          <w:rFonts w:ascii="Times New Roman" w:hAnsi="Times New Roman"/>
          <w:b/>
          <w:noProof/>
          <w:sz w:val="24"/>
          <w:szCs w:val="24"/>
        </w:rPr>
        <w:t>БРАЗАЦ ТРОШКОВА ПРИПРЕМЕ ПОНУДЕ</w:t>
      </w:r>
      <w:r w:rsidR="00AA6E3C">
        <w:rPr>
          <w:rFonts w:ascii="Times New Roman" w:hAnsi="Times New Roman"/>
          <w:b/>
          <w:noProof/>
          <w:sz w:val="24"/>
          <w:szCs w:val="24"/>
        </w:rPr>
        <w:t xml:space="preserve"> </w:t>
      </w:r>
      <w:r w:rsidR="00AA6E3C">
        <w:rPr>
          <w:rFonts w:ascii="Times New Roman" w:hAnsi="Times New Roman"/>
          <w:b/>
          <w:noProof/>
          <w:color w:val="FF0000"/>
          <w:sz w:val="24"/>
          <w:szCs w:val="24"/>
        </w:rPr>
        <w:t>47</w:t>
      </w:r>
    </w:p>
    <w:p w:rsidR="008F48C3" w:rsidRPr="00AA6E3C" w:rsidRDefault="008F48C3" w:rsidP="008F48C3">
      <w:pPr>
        <w:spacing w:after="0"/>
        <w:ind w:left="709"/>
        <w:jc w:val="both"/>
        <w:rPr>
          <w:rFonts w:ascii="Times New Roman" w:hAnsi="Times New Roman"/>
          <w:b/>
          <w:noProof/>
          <w:color w:val="FF0000"/>
          <w:sz w:val="24"/>
          <w:szCs w:val="24"/>
        </w:rPr>
      </w:pPr>
      <w:r w:rsidRPr="006A1036">
        <w:rPr>
          <w:rFonts w:ascii="Times New Roman" w:hAnsi="Times New Roman"/>
          <w:b/>
          <w:noProof/>
          <w:sz w:val="24"/>
          <w:szCs w:val="24"/>
        </w:rPr>
        <w:t>6 ИЗЈАВА ПОНУЂАЧА О Д</w:t>
      </w:r>
      <w:r>
        <w:rPr>
          <w:rFonts w:ascii="Times New Roman" w:hAnsi="Times New Roman"/>
          <w:b/>
          <w:noProof/>
          <w:sz w:val="24"/>
          <w:szCs w:val="24"/>
        </w:rPr>
        <w:t>ОСТАВЉАЊУ СРЕДСТАВА ОБЕЗБЕЂЕЊА</w:t>
      </w:r>
      <w:r w:rsidR="00AA6E3C">
        <w:rPr>
          <w:rFonts w:ascii="Times New Roman" w:hAnsi="Times New Roman"/>
          <w:b/>
          <w:noProof/>
          <w:sz w:val="24"/>
          <w:szCs w:val="24"/>
        </w:rPr>
        <w:t xml:space="preserve"> </w:t>
      </w:r>
      <w:r w:rsidR="00AA6E3C">
        <w:rPr>
          <w:rFonts w:ascii="Times New Roman" w:hAnsi="Times New Roman"/>
          <w:b/>
          <w:noProof/>
          <w:color w:val="FF0000"/>
          <w:sz w:val="24"/>
          <w:szCs w:val="24"/>
        </w:rPr>
        <w:t>48</w:t>
      </w:r>
    </w:p>
    <w:p w:rsidR="008F48C3" w:rsidRPr="00AA6E3C" w:rsidRDefault="008F48C3" w:rsidP="008F48C3">
      <w:pPr>
        <w:spacing w:after="0"/>
        <w:ind w:left="709"/>
        <w:jc w:val="both"/>
        <w:rPr>
          <w:rFonts w:ascii="Times New Roman" w:hAnsi="Times New Roman"/>
          <w:b/>
          <w:noProof/>
          <w:color w:val="FF0000"/>
          <w:sz w:val="24"/>
          <w:szCs w:val="24"/>
        </w:rPr>
      </w:pPr>
      <w:r w:rsidRPr="006A1036">
        <w:rPr>
          <w:rFonts w:ascii="Times New Roman" w:hAnsi="Times New Roman"/>
          <w:b/>
          <w:noProof/>
          <w:sz w:val="24"/>
          <w:szCs w:val="24"/>
        </w:rPr>
        <w:t>7 ИЗЈАВА ПОНУЂАЧА О</w:t>
      </w:r>
      <w:r>
        <w:rPr>
          <w:rFonts w:ascii="Times New Roman" w:hAnsi="Times New Roman"/>
          <w:b/>
          <w:noProof/>
          <w:sz w:val="24"/>
          <w:szCs w:val="24"/>
        </w:rPr>
        <w:t xml:space="preserve"> ИСПУЊЕЊУ ПОСЛОВНОГ КАПАЦИТЕТА</w:t>
      </w:r>
      <w:r w:rsidR="00AA6E3C">
        <w:rPr>
          <w:rFonts w:ascii="Times New Roman" w:hAnsi="Times New Roman"/>
          <w:b/>
          <w:noProof/>
          <w:sz w:val="24"/>
          <w:szCs w:val="24"/>
        </w:rPr>
        <w:t xml:space="preserve"> </w:t>
      </w:r>
      <w:r w:rsidR="00AA6E3C">
        <w:rPr>
          <w:rFonts w:ascii="Times New Roman" w:hAnsi="Times New Roman"/>
          <w:b/>
          <w:noProof/>
          <w:color w:val="FF0000"/>
          <w:sz w:val="24"/>
          <w:szCs w:val="24"/>
        </w:rPr>
        <w:t>49</w:t>
      </w:r>
    </w:p>
    <w:p w:rsidR="008F48C3" w:rsidRDefault="008F48C3" w:rsidP="008F48C3">
      <w:pPr>
        <w:spacing w:after="0"/>
        <w:ind w:left="709"/>
        <w:jc w:val="both"/>
        <w:rPr>
          <w:rFonts w:ascii="Times New Roman" w:hAnsi="Times New Roman"/>
          <w:b/>
          <w:noProof/>
          <w:sz w:val="24"/>
          <w:szCs w:val="24"/>
        </w:rPr>
      </w:pPr>
      <w:r w:rsidRPr="006A1036">
        <w:rPr>
          <w:rFonts w:ascii="Times New Roman" w:hAnsi="Times New Roman"/>
          <w:b/>
          <w:noProof/>
          <w:sz w:val="24"/>
          <w:szCs w:val="24"/>
        </w:rPr>
        <w:t>8 ИЗЈАВА ПОНУЂАЧА О ДОВОЉНОМ Т</w:t>
      </w:r>
      <w:r>
        <w:rPr>
          <w:rFonts w:ascii="Times New Roman" w:hAnsi="Times New Roman"/>
          <w:b/>
          <w:noProof/>
          <w:sz w:val="24"/>
          <w:szCs w:val="24"/>
        </w:rPr>
        <w:t xml:space="preserve">ЕХНИЧКОМ КАПАЦИТЕТУ – </w:t>
      </w:r>
    </w:p>
    <w:p w:rsidR="008F48C3" w:rsidRPr="00AA6E3C" w:rsidRDefault="008F48C3" w:rsidP="008F48C3">
      <w:pPr>
        <w:spacing w:after="0"/>
        <w:ind w:left="709"/>
        <w:jc w:val="both"/>
        <w:rPr>
          <w:rFonts w:ascii="Times New Roman" w:hAnsi="Times New Roman"/>
          <w:b/>
          <w:noProof/>
          <w:color w:val="FF0000"/>
          <w:sz w:val="24"/>
          <w:szCs w:val="24"/>
        </w:rPr>
      </w:pPr>
      <w:r>
        <w:rPr>
          <w:rFonts w:ascii="Times New Roman" w:hAnsi="Times New Roman"/>
          <w:b/>
          <w:noProof/>
          <w:sz w:val="24"/>
          <w:szCs w:val="24"/>
        </w:rPr>
        <w:t xml:space="preserve">  АУТОБУСИ</w:t>
      </w:r>
      <w:r w:rsidR="00AA6E3C">
        <w:rPr>
          <w:rFonts w:ascii="Times New Roman" w:hAnsi="Times New Roman"/>
          <w:b/>
          <w:noProof/>
          <w:sz w:val="24"/>
          <w:szCs w:val="24"/>
        </w:rPr>
        <w:t xml:space="preserve"> </w:t>
      </w:r>
      <w:r w:rsidR="00AA6E3C">
        <w:rPr>
          <w:rFonts w:ascii="Times New Roman" w:hAnsi="Times New Roman"/>
          <w:b/>
          <w:noProof/>
          <w:color w:val="FF0000"/>
          <w:sz w:val="24"/>
          <w:szCs w:val="24"/>
        </w:rPr>
        <w:t>50</w:t>
      </w:r>
    </w:p>
    <w:p w:rsidR="008F48C3" w:rsidRDefault="008F48C3" w:rsidP="008F48C3">
      <w:pPr>
        <w:spacing w:after="0"/>
        <w:ind w:left="709"/>
        <w:jc w:val="both"/>
        <w:rPr>
          <w:rFonts w:ascii="Times New Roman" w:hAnsi="Times New Roman"/>
          <w:b/>
          <w:noProof/>
          <w:sz w:val="24"/>
          <w:szCs w:val="24"/>
        </w:rPr>
      </w:pPr>
      <w:r w:rsidRPr="006A1036">
        <w:rPr>
          <w:rFonts w:ascii="Times New Roman" w:hAnsi="Times New Roman"/>
          <w:b/>
          <w:noProof/>
          <w:sz w:val="24"/>
          <w:szCs w:val="24"/>
        </w:rPr>
        <w:t>9 ИЗЈАВА ПОНУЂАЧА О ДОВОЉНОМ ТЕХНИЧКОМ</w:t>
      </w:r>
      <w:r>
        <w:rPr>
          <w:rFonts w:ascii="Times New Roman" w:hAnsi="Times New Roman"/>
          <w:b/>
          <w:noProof/>
          <w:sz w:val="24"/>
          <w:szCs w:val="24"/>
        </w:rPr>
        <w:t xml:space="preserve"> КАПАЦИТЕТУ – </w:t>
      </w:r>
    </w:p>
    <w:p w:rsidR="008F48C3" w:rsidRPr="00AA6E3C" w:rsidRDefault="008F48C3" w:rsidP="008F48C3">
      <w:pPr>
        <w:spacing w:after="0"/>
        <w:ind w:left="709"/>
        <w:jc w:val="both"/>
        <w:rPr>
          <w:rFonts w:ascii="Times New Roman" w:hAnsi="Times New Roman"/>
          <w:b/>
          <w:noProof/>
          <w:color w:val="FF0000"/>
          <w:sz w:val="24"/>
          <w:szCs w:val="24"/>
        </w:rPr>
      </w:pPr>
      <w:r>
        <w:rPr>
          <w:rFonts w:ascii="Times New Roman" w:hAnsi="Times New Roman"/>
          <w:b/>
          <w:noProof/>
          <w:sz w:val="24"/>
          <w:szCs w:val="24"/>
        </w:rPr>
        <w:t xml:space="preserve">   ПОСЛОВНИ ПРОСТОР</w:t>
      </w:r>
      <w:r w:rsidR="00AA6E3C">
        <w:rPr>
          <w:rFonts w:ascii="Times New Roman" w:hAnsi="Times New Roman"/>
          <w:b/>
          <w:noProof/>
          <w:sz w:val="24"/>
          <w:szCs w:val="24"/>
        </w:rPr>
        <w:t xml:space="preserve"> </w:t>
      </w:r>
      <w:r w:rsidR="00AA6E3C">
        <w:rPr>
          <w:rFonts w:ascii="Times New Roman" w:hAnsi="Times New Roman"/>
          <w:b/>
          <w:noProof/>
          <w:color w:val="FF0000"/>
          <w:sz w:val="24"/>
          <w:szCs w:val="24"/>
        </w:rPr>
        <w:t>51</w:t>
      </w:r>
    </w:p>
    <w:p w:rsidR="008F48C3" w:rsidRPr="00AA6E3C" w:rsidRDefault="008F48C3" w:rsidP="008F48C3">
      <w:pPr>
        <w:spacing w:after="0"/>
        <w:ind w:left="709"/>
        <w:jc w:val="both"/>
        <w:rPr>
          <w:rFonts w:ascii="Times New Roman" w:hAnsi="Times New Roman"/>
          <w:b/>
          <w:noProof/>
          <w:color w:val="FF0000"/>
          <w:sz w:val="24"/>
          <w:szCs w:val="24"/>
        </w:rPr>
      </w:pPr>
      <w:r w:rsidRPr="006A1036">
        <w:rPr>
          <w:rFonts w:ascii="Times New Roman" w:hAnsi="Times New Roman"/>
          <w:b/>
          <w:noProof/>
          <w:sz w:val="24"/>
          <w:szCs w:val="24"/>
        </w:rPr>
        <w:t xml:space="preserve">10 ИЗЈАВА ПОНУЂАЧА О ДОВОЉНОМ КАДРОВСКОМ КАПАЦИТЕТУ  </w:t>
      </w:r>
      <w:r w:rsidR="00AA6E3C">
        <w:rPr>
          <w:rFonts w:ascii="Times New Roman" w:hAnsi="Times New Roman"/>
          <w:b/>
          <w:noProof/>
          <w:color w:val="FF0000"/>
          <w:sz w:val="24"/>
          <w:szCs w:val="24"/>
        </w:rPr>
        <w:t>52</w:t>
      </w:r>
    </w:p>
    <w:p w:rsidR="008F48C3" w:rsidRPr="006A1036"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 </w:t>
      </w:r>
    </w:p>
    <w:p w:rsidR="008F48C3" w:rsidRPr="00BD133D"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6. МОДЕЛ ОКВИРНОГ СПОРАЗУМА</w:t>
      </w:r>
      <w:r w:rsidRPr="00BD133D">
        <w:rPr>
          <w:rFonts w:ascii="Times New Roman" w:hAnsi="Times New Roman"/>
          <w:b/>
          <w:noProof/>
          <w:sz w:val="24"/>
          <w:szCs w:val="24"/>
        </w:rPr>
        <w:tab/>
      </w:r>
      <w:r w:rsidRPr="008B4242">
        <w:rPr>
          <w:rFonts w:ascii="Times New Roman" w:hAnsi="Times New Roman"/>
          <w:b/>
          <w:noProof/>
          <w:color w:val="FF0000"/>
          <w:sz w:val="24"/>
          <w:szCs w:val="24"/>
        </w:rPr>
        <w:t xml:space="preserve">  </w:t>
      </w:r>
      <w:r w:rsidR="008B4242" w:rsidRPr="008B4242">
        <w:rPr>
          <w:rFonts w:ascii="Times New Roman" w:hAnsi="Times New Roman"/>
          <w:b/>
          <w:noProof/>
          <w:color w:val="FF0000"/>
          <w:sz w:val="24"/>
          <w:szCs w:val="24"/>
        </w:rPr>
        <w:t>53-62</w:t>
      </w:r>
      <w:r w:rsidRPr="008B4242">
        <w:rPr>
          <w:rFonts w:ascii="Times New Roman" w:hAnsi="Times New Roman"/>
          <w:b/>
          <w:noProof/>
          <w:color w:val="FF0000"/>
          <w:sz w:val="24"/>
          <w:szCs w:val="24"/>
        </w:rPr>
        <w:t xml:space="preserve"> </w:t>
      </w:r>
      <w:r w:rsidRPr="00BD133D">
        <w:rPr>
          <w:rFonts w:ascii="Times New Roman" w:hAnsi="Times New Roman"/>
          <w:b/>
          <w:noProof/>
          <w:sz w:val="24"/>
          <w:szCs w:val="24"/>
        </w:rPr>
        <w:t xml:space="preserve">      </w:t>
      </w: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p>
    <w:p w:rsidR="00E864BA" w:rsidRDefault="00E864BA"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p>
    <w:p w:rsidR="00155CAD" w:rsidRDefault="00155CAD" w:rsidP="008F48C3">
      <w:pPr>
        <w:spacing w:after="0"/>
        <w:ind w:left="709" w:hanging="709"/>
        <w:jc w:val="both"/>
        <w:rPr>
          <w:rFonts w:ascii="Times New Roman" w:hAnsi="Times New Roman"/>
          <w:b/>
          <w:noProof/>
          <w:sz w:val="24"/>
          <w:szCs w:val="24"/>
        </w:rPr>
      </w:pPr>
    </w:p>
    <w:p w:rsidR="00155CAD" w:rsidRDefault="00155CAD" w:rsidP="008F48C3">
      <w:pPr>
        <w:spacing w:after="0"/>
        <w:ind w:left="709" w:hanging="709"/>
        <w:jc w:val="both"/>
        <w:rPr>
          <w:rFonts w:ascii="Times New Roman" w:hAnsi="Times New Roman"/>
          <w:b/>
          <w:noProof/>
          <w:sz w:val="24"/>
          <w:szCs w:val="24"/>
        </w:rPr>
      </w:pPr>
    </w:p>
    <w:p w:rsidR="00155CAD" w:rsidRDefault="00155CAD" w:rsidP="008F48C3">
      <w:pPr>
        <w:spacing w:after="0"/>
        <w:ind w:left="709" w:hanging="709"/>
        <w:jc w:val="both"/>
        <w:rPr>
          <w:rFonts w:ascii="Times New Roman" w:hAnsi="Times New Roman"/>
          <w:b/>
          <w:noProof/>
          <w:sz w:val="24"/>
          <w:szCs w:val="24"/>
        </w:rPr>
      </w:pPr>
    </w:p>
    <w:p w:rsidR="008F48C3" w:rsidRPr="00155CAD" w:rsidRDefault="008F48C3" w:rsidP="008B4242">
      <w:pPr>
        <w:rPr>
          <w:rFonts w:ascii="Times New Roman" w:eastAsia="Times New Roman" w:hAnsi="Times New Roman" w:cs="Times New Roman"/>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8F48C3" w:rsidRPr="00BD133D" w:rsidTr="00625E44">
        <w:trPr>
          <w:trHeight w:val="699"/>
        </w:trPr>
        <w:tc>
          <w:tcPr>
            <w:tcW w:w="8974" w:type="dxa"/>
            <w:shd w:val="clear" w:color="auto" w:fill="A6A6A6"/>
            <w:vAlign w:val="center"/>
          </w:tcPr>
          <w:p w:rsidR="008F48C3" w:rsidRPr="00BD133D" w:rsidRDefault="008F48C3" w:rsidP="00625E44">
            <w:pPr>
              <w:spacing w:after="0" w:line="240" w:lineRule="auto"/>
              <w:jc w:val="center"/>
              <w:rPr>
                <w:rFonts w:ascii="Times New Roman" w:hAnsi="Times New Roman"/>
                <w:b/>
                <w:noProof/>
                <w:sz w:val="24"/>
                <w:szCs w:val="24"/>
              </w:rPr>
            </w:pPr>
            <w:r w:rsidRPr="00BD133D">
              <w:rPr>
                <w:rFonts w:ascii="Times New Roman" w:eastAsia="Times New Roman" w:hAnsi="Times New Roman" w:cs="Times New Roman"/>
                <w:b/>
                <w:noProof/>
                <w:sz w:val="24"/>
                <w:szCs w:val="24"/>
              </w:rPr>
              <w:tab/>
            </w:r>
            <w:r w:rsidRPr="00BD133D">
              <w:rPr>
                <w:rFonts w:ascii="Times New Roman" w:hAnsi="Times New Roman"/>
                <w:b/>
                <w:noProof/>
                <w:sz w:val="24"/>
                <w:szCs w:val="24"/>
              </w:rPr>
              <w:t>1. ОПШТИ ПОДАЦИ О ЈАВНОЈ НАБАВЦИ И ПРЕДМЕТУ ЈАВНЕ НАБАВКЕ</w:t>
            </w:r>
          </w:p>
        </w:tc>
      </w:tr>
    </w:tbl>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1. ПОДАЦИ О НАРУЧИОЦУ: </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8F48C3" w:rsidRPr="00BD133D" w:rsidRDefault="008F48C3" w:rsidP="008F48C3">
      <w:pPr>
        <w:pStyle w:val="ListParagraph"/>
        <w:numPr>
          <w:ilvl w:val="0"/>
          <w:numId w:val="5"/>
        </w:numPr>
        <w:shd w:val="clear" w:color="auto" w:fill="FFFFFF"/>
        <w:tabs>
          <w:tab w:val="left" w:pos="2904"/>
        </w:tabs>
        <w:spacing w:before="14"/>
        <w:jc w:val="both"/>
        <w:rPr>
          <w:noProof/>
        </w:rPr>
      </w:pPr>
      <w:r w:rsidRPr="00BD133D">
        <w:rPr>
          <w:i/>
          <w:noProof/>
        </w:rPr>
        <w:t>Наручилац</w:t>
      </w:r>
      <w:r w:rsidRPr="00BD133D">
        <w:rPr>
          <w:noProof/>
        </w:rPr>
        <w:t xml:space="preserve">: Основна школа </w:t>
      </w:r>
      <w:r w:rsidRPr="00BD133D">
        <w:rPr>
          <w:b/>
          <w:noProof/>
        </w:rPr>
        <w:t>„</w:t>
      </w:r>
      <w:r w:rsidR="00592197">
        <w:rPr>
          <w:b/>
          <w:noProof/>
          <w:lang w:val="sr-Cyrl-RS"/>
        </w:rPr>
        <w:t>Змај Јова Јовановић</w:t>
      </w:r>
      <w:r w:rsidRPr="00BD133D">
        <w:rPr>
          <w:b/>
          <w:noProof/>
        </w:rPr>
        <w:t xml:space="preserve">“ </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noProof/>
        </w:rPr>
        <w:t>Адреса</w:t>
      </w:r>
      <w:r w:rsidRPr="00BD133D">
        <w:rPr>
          <w:noProof/>
        </w:rPr>
        <w:t xml:space="preserve">: </w:t>
      </w:r>
      <w:r w:rsidR="00592197">
        <w:rPr>
          <w:b/>
          <w:noProof/>
          <w:color w:val="000000"/>
        </w:rPr>
        <w:t>Ул. Мештровићева бр. 19, 1104</w:t>
      </w:r>
      <w:r w:rsidRPr="00BD133D">
        <w:rPr>
          <w:b/>
          <w:noProof/>
          <w:color w:val="000000"/>
        </w:rPr>
        <w:t>0 Београд</w:t>
      </w:r>
      <w:r w:rsidRPr="00BD133D">
        <w:rPr>
          <w:i/>
          <w:noProof/>
        </w:rPr>
        <w:t xml:space="preserve"> </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noProof/>
        </w:rPr>
        <w:t>ПИБ</w:t>
      </w:r>
      <w:r w:rsidRPr="00BD133D">
        <w:rPr>
          <w:noProof/>
        </w:rPr>
        <w:t xml:space="preserve">: </w:t>
      </w:r>
      <w:r w:rsidR="00AE7E03">
        <w:rPr>
          <w:b/>
          <w:noProof/>
        </w:rPr>
        <w:t>101739170</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iCs/>
          <w:noProof/>
        </w:rPr>
        <w:t>Матични број:</w:t>
      </w:r>
      <w:r w:rsidR="00AE7E03">
        <w:rPr>
          <w:b/>
          <w:noProof/>
        </w:rPr>
        <w:t xml:space="preserve"> 07019912</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iCs/>
          <w:noProof/>
        </w:rPr>
        <w:t>Шифра делатности:</w:t>
      </w:r>
      <w:r w:rsidRPr="00BD133D">
        <w:rPr>
          <w:b/>
          <w:iCs/>
          <w:noProof/>
        </w:rPr>
        <w:t xml:space="preserve"> 85.20</w:t>
      </w:r>
    </w:p>
    <w:p w:rsidR="008F48C3" w:rsidRPr="00BD133D" w:rsidRDefault="008F48C3" w:rsidP="008F48C3">
      <w:pPr>
        <w:pStyle w:val="ListParagraph"/>
        <w:numPr>
          <w:ilvl w:val="0"/>
          <w:numId w:val="5"/>
        </w:numPr>
        <w:shd w:val="clear" w:color="auto" w:fill="FFFFFF"/>
        <w:tabs>
          <w:tab w:val="left" w:pos="2904"/>
        </w:tabs>
        <w:spacing w:before="14"/>
        <w:jc w:val="both"/>
        <w:rPr>
          <w:noProof/>
        </w:rPr>
      </w:pPr>
      <w:r w:rsidRPr="00BD133D">
        <w:rPr>
          <w:i/>
          <w:noProof/>
        </w:rPr>
        <w:t>Интернет страница наручиоца</w:t>
      </w:r>
      <w:r w:rsidRPr="00BD133D">
        <w:rPr>
          <w:noProof/>
        </w:rPr>
        <w:t xml:space="preserve">: </w:t>
      </w:r>
      <w:hyperlink w:history="1">
        <w:r w:rsidR="00AE7E03" w:rsidRPr="00314FCF">
          <w:rPr>
            <w:rStyle w:val="Hyperlink"/>
            <w:b/>
            <w:noProof/>
          </w:rPr>
          <w:t xml:space="preserve">www.zmajjova.edu.rs </w:t>
        </w:r>
      </w:hyperlink>
    </w:p>
    <w:p w:rsidR="008F48C3" w:rsidRPr="00BD133D" w:rsidRDefault="008F48C3" w:rsidP="008F48C3">
      <w:pPr>
        <w:pStyle w:val="ListParagraph"/>
        <w:numPr>
          <w:ilvl w:val="0"/>
          <w:numId w:val="5"/>
        </w:numPr>
        <w:shd w:val="clear" w:color="auto" w:fill="FFFFFF"/>
        <w:tabs>
          <w:tab w:val="left" w:pos="2904"/>
        </w:tabs>
        <w:spacing w:before="14"/>
        <w:jc w:val="both"/>
        <w:rPr>
          <w:noProof/>
        </w:rPr>
      </w:pPr>
      <w:r w:rsidRPr="00BD133D">
        <w:rPr>
          <w:i/>
          <w:noProof/>
        </w:rPr>
        <w:t>Одговорно лице:</w:t>
      </w:r>
      <w:r w:rsidRPr="00BD133D">
        <w:rPr>
          <w:noProof/>
        </w:rPr>
        <w:t xml:space="preserve"> </w:t>
      </w:r>
      <w:r w:rsidR="00AE7E03">
        <w:rPr>
          <w:b/>
          <w:noProof/>
          <w:lang w:val="sr-Cyrl-RS"/>
        </w:rPr>
        <w:t>Весна Животић</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2. ВРСТА ПОСТУПКА: </w:t>
      </w:r>
    </w:p>
    <w:p w:rsidR="008F48C3" w:rsidRPr="00992FCA" w:rsidRDefault="008F48C3" w:rsidP="00AE7E0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92FCA">
        <w:rPr>
          <w:rFonts w:ascii="Times New Roman" w:eastAsia="Times New Roman" w:hAnsi="Times New Roman" w:cs="Times New Roman"/>
          <w:noProof/>
          <w:sz w:val="24"/>
          <w:szCs w:val="24"/>
        </w:rPr>
        <w:t xml:space="preserve">-  </w:t>
      </w:r>
      <w:r w:rsidR="00AE7E03">
        <w:rPr>
          <w:rFonts w:ascii="Times New Roman" w:eastAsia="Times New Roman" w:hAnsi="Times New Roman" w:cs="Times New Roman"/>
          <w:b/>
          <w:noProof/>
          <w:sz w:val="24"/>
          <w:szCs w:val="24"/>
          <w:lang w:val="sr-Cyrl-RS"/>
        </w:rPr>
        <w:t>ЈАВНА НАБАВКА МАЛЕ ВРЕДНОСТИ</w:t>
      </w:r>
      <w:r w:rsidRPr="00992FCA">
        <w:rPr>
          <w:rFonts w:ascii="Times New Roman" w:eastAsia="Times New Roman" w:hAnsi="Times New Roman" w:cs="Times New Roman"/>
          <w:noProof/>
          <w:sz w:val="24"/>
          <w:szCs w:val="24"/>
        </w:rPr>
        <w:t xml:space="preserve"> </w:t>
      </w:r>
      <w:r w:rsidR="00AE7E03">
        <w:rPr>
          <w:rFonts w:ascii="Times New Roman" w:hAnsi="Times New Roman" w:cs="Times New Roman"/>
          <w:sz w:val="24"/>
          <w:szCs w:val="24"/>
        </w:rPr>
        <w:t>на основу члана</w:t>
      </w:r>
      <w:r w:rsidR="00AE7E03">
        <w:rPr>
          <w:rFonts w:ascii="Times New Roman" w:hAnsi="Times New Roman" w:cs="Times New Roman"/>
          <w:b/>
          <w:bCs/>
          <w:sz w:val="24"/>
          <w:szCs w:val="24"/>
        </w:rPr>
        <w:t xml:space="preserve"> </w:t>
      </w:r>
      <w:r w:rsidR="00AE7E03">
        <w:rPr>
          <w:rFonts w:ascii="Times New Roman" w:hAnsi="Times New Roman" w:cs="Times New Roman"/>
          <w:sz w:val="24"/>
          <w:szCs w:val="24"/>
        </w:rPr>
        <w:t>39.</w:t>
      </w:r>
      <w:r w:rsidR="00AE7E03">
        <w:rPr>
          <w:rFonts w:ascii="Times New Roman" w:hAnsi="Times New Roman" w:cs="Times New Roman"/>
          <w:b/>
          <w:bCs/>
          <w:sz w:val="24"/>
          <w:szCs w:val="24"/>
        </w:rPr>
        <w:t xml:space="preserve"> </w:t>
      </w:r>
      <w:r w:rsidR="00AE7E03">
        <w:rPr>
          <w:rFonts w:ascii="Times New Roman" w:hAnsi="Times New Roman" w:cs="Times New Roman"/>
          <w:sz w:val="24"/>
          <w:szCs w:val="24"/>
        </w:rPr>
        <w:t>став</w:t>
      </w:r>
      <w:r w:rsidR="00AE7E03">
        <w:rPr>
          <w:rFonts w:ascii="Times New Roman" w:hAnsi="Times New Roman" w:cs="Times New Roman"/>
          <w:b/>
          <w:bCs/>
          <w:sz w:val="24"/>
          <w:szCs w:val="24"/>
        </w:rPr>
        <w:t xml:space="preserve"> </w:t>
      </w:r>
      <w:r w:rsidR="00AE7E03">
        <w:rPr>
          <w:rFonts w:ascii="Times New Roman" w:hAnsi="Times New Roman" w:cs="Times New Roman"/>
          <w:sz w:val="24"/>
          <w:szCs w:val="24"/>
        </w:rPr>
        <w:t>1.</w:t>
      </w:r>
      <w:r w:rsidR="00AE7E03">
        <w:rPr>
          <w:rFonts w:ascii="Times New Roman" w:hAnsi="Times New Roman" w:cs="Times New Roman"/>
          <w:b/>
          <w:bCs/>
          <w:sz w:val="24"/>
          <w:szCs w:val="24"/>
        </w:rPr>
        <w:t xml:space="preserve"> </w:t>
      </w:r>
      <w:r w:rsidR="00AE7E03">
        <w:rPr>
          <w:rFonts w:ascii="Times New Roman" w:hAnsi="Times New Roman" w:cs="Times New Roman"/>
          <w:sz w:val="24"/>
          <w:szCs w:val="24"/>
        </w:rPr>
        <w:t>ЗЈН са циљем</w:t>
      </w:r>
      <w:r w:rsidR="00AE7E03">
        <w:rPr>
          <w:rFonts w:ascii="Times New Roman" w:hAnsi="Times New Roman" w:cs="Times New Roman"/>
          <w:b/>
          <w:bCs/>
          <w:sz w:val="24"/>
          <w:szCs w:val="24"/>
        </w:rPr>
        <w:t xml:space="preserve"> </w:t>
      </w:r>
      <w:r w:rsidR="00AE7E03">
        <w:rPr>
          <w:rFonts w:ascii="Times New Roman" w:hAnsi="Times New Roman" w:cs="Times New Roman"/>
          <w:sz w:val="24"/>
          <w:szCs w:val="24"/>
        </w:rPr>
        <w:t>закључења оквирног споразума у складу са чланом 40. и чланом 40а став 1 ЗЈН.</w:t>
      </w:r>
    </w:p>
    <w:p w:rsidR="008F48C3" w:rsidRPr="00992FCA" w:rsidRDefault="008F48C3" w:rsidP="008F48C3">
      <w:pPr>
        <w:spacing w:after="0"/>
        <w:jc w:val="both"/>
        <w:rPr>
          <w:rFonts w:ascii="Times New Roman" w:eastAsia="Calibri" w:hAnsi="Times New Roman" w:cs="Times New Roman"/>
          <w:sz w:val="24"/>
          <w:szCs w:val="24"/>
          <w:lang w:val="sr-Cyrl-CS"/>
        </w:rPr>
      </w:pPr>
      <w:r w:rsidRPr="00992FCA">
        <w:rPr>
          <w:rFonts w:ascii="Times New Roman" w:eastAsia="Times New Roman" w:hAnsi="Times New Roman" w:cs="Times New Roman"/>
          <w:noProof/>
          <w:sz w:val="24"/>
          <w:szCs w:val="24"/>
        </w:rPr>
        <w:t xml:space="preserve">- </w:t>
      </w:r>
      <w:r w:rsidRPr="00992FCA">
        <w:rPr>
          <w:rFonts w:ascii="Times New Roman" w:eastAsia="Calibri" w:hAnsi="Times New Roman" w:cs="Times New Roman"/>
          <w:sz w:val="24"/>
          <w:szCs w:val="24"/>
          <w:lang w:val="sr-Cyrl-CS"/>
        </w:rPr>
        <w:t>Наручилац намерава да закључи оквирни споразум са једним понуђачем, односно добављачем</w:t>
      </w:r>
      <w:r>
        <w:rPr>
          <w:rFonts w:ascii="Times New Roman" w:eastAsia="Calibri" w:hAnsi="Times New Roman" w:cs="Times New Roman"/>
          <w:sz w:val="24"/>
          <w:szCs w:val="24"/>
          <w:lang w:val="sr-Cyrl-CS"/>
        </w:rPr>
        <w:t>.</w:t>
      </w:r>
    </w:p>
    <w:p w:rsidR="008F48C3" w:rsidRPr="00992FCA"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92FCA">
        <w:rPr>
          <w:rFonts w:ascii="Times New Roman" w:eastAsia="Times New Roman" w:hAnsi="Times New Roman" w:cs="Times New Roman"/>
          <w:noProof/>
          <w:sz w:val="24"/>
          <w:szCs w:val="24"/>
        </w:rPr>
        <w:t xml:space="preserve">-  На ову јавну набавку ће се осим </w:t>
      </w:r>
      <w:r w:rsidRPr="00992FCA">
        <w:rPr>
          <w:rFonts w:ascii="Times New Roman" w:eastAsia="Times New Roman" w:hAnsi="Times New Roman" w:cs="Times New Roman"/>
          <w:b/>
          <w:noProof/>
          <w:sz w:val="24"/>
          <w:szCs w:val="24"/>
        </w:rPr>
        <w:t>Закона о јавним набавкама</w:t>
      </w:r>
      <w:r w:rsidRPr="00992FCA">
        <w:rPr>
          <w:rFonts w:ascii="Times New Roman" w:eastAsia="Times New Roman" w:hAnsi="Times New Roman" w:cs="Times New Roman"/>
          <w:noProof/>
          <w:sz w:val="24"/>
          <w:szCs w:val="24"/>
        </w:rPr>
        <w:t xml:space="preserve"> </w:t>
      </w:r>
      <w:r w:rsidRPr="00992FCA">
        <w:rPr>
          <w:rFonts w:ascii="Times New Roman" w:eastAsia="Times New Roman" w:hAnsi="Times New Roman" w:cs="Times New Roman"/>
          <w:i/>
          <w:noProof/>
          <w:sz w:val="24"/>
          <w:szCs w:val="24"/>
        </w:rPr>
        <w:t>(„Сл. гласник РС” бр. 124/2012, 14/2015 и 68/2015)</w:t>
      </w:r>
      <w:r w:rsidRPr="00992FCA">
        <w:rPr>
          <w:rFonts w:ascii="Times New Roman" w:eastAsia="Times New Roman" w:hAnsi="Times New Roman" w:cs="Times New Roman"/>
          <w:noProof/>
          <w:sz w:val="24"/>
          <w:szCs w:val="24"/>
        </w:rPr>
        <w:t xml:space="preserve"> и </w:t>
      </w:r>
      <w:r w:rsidRPr="00992FCA">
        <w:rPr>
          <w:rFonts w:ascii="Times New Roman" w:eastAsia="Times New Roman" w:hAnsi="Times New Roman" w:cs="Times New Roman"/>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Pr="00992FCA">
        <w:rPr>
          <w:rFonts w:ascii="Times New Roman" w:eastAsia="Times New Roman" w:hAnsi="Times New Roman" w:cs="Times New Roman"/>
          <w:noProof/>
          <w:sz w:val="24"/>
          <w:szCs w:val="24"/>
        </w:rPr>
        <w:t xml:space="preserve"> </w:t>
      </w:r>
      <w:r w:rsidRPr="00992FCA">
        <w:rPr>
          <w:rFonts w:ascii="Times New Roman" w:eastAsia="Times New Roman" w:hAnsi="Times New Roman" w:cs="Times New Roman"/>
          <w:i/>
          <w:noProof/>
          <w:sz w:val="24"/>
          <w:szCs w:val="24"/>
        </w:rPr>
        <w:t>(„Сл. гласник РС” бр. 86/2015)</w:t>
      </w:r>
      <w:r w:rsidRPr="00992FCA">
        <w:rPr>
          <w:rFonts w:ascii="Times New Roman" w:eastAsia="Times New Roman" w:hAnsi="Times New Roman" w:cs="Times New Roman"/>
          <w:noProof/>
          <w:sz w:val="24"/>
          <w:szCs w:val="24"/>
        </w:rPr>
        <w:t xml:space="preserve"> примењивати и:</w:t>
      </w:r>
    </w:p>
    <w:p w:rsidR="008F48C3" w:rsidRPr="00992FCA"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92FCA">
        <w:rPr>
          <w:rFonts w:ascii="Times New Roman" w:eastAsia="Times New Roman" w:hAnsi="Times New Roman" w:cs="Times New Roman"/>
          <w:noProof/>
          <w:sz w:val="24"/>
          <w:szCs w:val="24"/>
        </w:rPr>
        <w:t xml:space="preserve">- </w:t>
      </w:r>
      <w:r w:rsidRPr="00992FCA">
        <w:rPr>
          <w:rFonts w:ascii="Times New Roman" w:eastAsia="Times New Roman" w:hAnsi="Times New Roman" w:cs="Times New Roman"/>
          <w:b/>
          <w:noProof/>
          <w:sz w:val="24"/>
          <w:szCs w:val="24"/>
        </w:rPr>
        <w:t>Закон о туризму</w:t>
      </w:r>
      <w:r w:rsidRPr="00992FCA">
        <w:rPr>
          <w:rFonts w:ascii="Times New Roman" w:eastAsia="Times New Roman" w:hAnsi="Times New Roman" w:cs="Times New Roman"/>
          <w:noProof/>
          <w:sz w:val="24"/>
          <w:szCs w:val="24"/>
        </w:rPr>
        <w:t xml:space="preserve"> (</w:t>
      </w:r>
      <w:r w:rsidRPr="00992FCA">
        <w:rPr>
          <w:rFonts w:ascii="Times New Roman" w:eastAsia="Times New Roman" w:hAnsi="Times New Roman" w:cs="Times New Roman"/>
          <w:i/>
          <w:iCs/>
          <w:noProof/>
          <w:sz w:val="24"/>
          <w:szCs w:val="24"/>
        </w:rPr>
        <w:t>"Сл. гласник РС", бр. 36/2009, 88/2010, 99/2011 - др. закон, 93/2012 и 84/2015</w:t>
      </w:r>
      <w:r w:rsidRPr="00992FCA">
        <w:rPr>
          <w:rFonts w:ascii="Times New Roman" w:eastAsia="Times New Roman" w:hAnsi="Times New Roman" w:cs="Times New Roman"/>
          <w:iCs/>
          <w:noProof/>
          <w:sz w:val="24"/>
          <w:szCs w:val="24"/>
        </w:rPr>
        <w:t>),</w:t>
      </w:r>
    </w:p>
    <w:p w:rsidR="008F48C3" w:rsidRPr="00992FCA"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992FCA">
        <w:rPr>
          <w:rFonts w:ascii="Times New Roman" w:eastAsia="Times New Roman" w:hAnsi="Times New Roman" w:cs="Times New Roman"/>
          <w:iCs/>
          <w:noProof/>
          <w:sz w:val="24"/>
          <w:szCs w:val="24"/>
        </w:rPr>
        <w:t xml:space="preserve">- </w:t>
      </w:r>
      <w:r w:rsidRPr="00992FCA">
        <w:rPr>
          <w:rFonts w:ascii="Times New Roman" w:eastAsia="Times New Roman" w:hAnsi="Times New Roman" w:cs="Times New Roman"/>
          <w:b/>
          <w:iCs/>
          <w:noProof/>
          <w:sz w:val="24"/>
          <w:szCs w:val="24"/>
        </w:rPr>
        <w:t xml:space="preserve">Закон о општем управном поступку, </w:t>
      </w:r>
      <w:r w:rsidRPr="00992FCA">
        <w:rPr>
          <w:rFonts w:ascii="Times New Roman" w:eastAsia="Times New Roman" w:hAnsi="Times New Roman" w:cs="Times New Roman"/>
          <w:iCs/>
          <w:noProof/>
          <w:sz w:val="24"/>
          <w:szCs w:val="24"/>
        </w:rPr>
        <w:t xml:space="preserve">у делу који није регулисан Законом о јавним набавкама </w:t>
      </w:r>
      <w:r w:rsidRPr="00992FCA">
        <w:rPr>
          <w:rFonts w:ascii="Times New Roman" w:eastAsia="Times New Roman" w:hAnsi="Times New Roman" w:cs="Times New Roman"/>
          <w:i/>
          <w:noProof/>
          <w:sz w:val="24"/>
          <w:szCs w:val="24"/>
        </w:rPr>
        <w:t xml:space="preserve">(„Сл. гласник РС” бр. 18/2016), </w:t>
      </w:r>
      <w:r w:rsidRPr="00992FCA">
        <w:rPr>
          <w:rFonts w:ascii="Times New Roman" w:eastAsia="Times New Roman" w:hAnsi="Times New Roman" w:cs="Times New Roman"/>
          <w:noProof/>
          <w:sz w:val="24"/>
          <w:szCs w:val="24"/>
          <w:u w:val="single"/>
        </w:rPr>
        <w:t>осим у сегментима код којих се још увек примењује</w:t>
      </w:r>
      <w:r w:rsidRPr="00992FCA">
        <w:rPr>
          <w:rFonts w:ascii="Times New Roman" w:eastAsia="Times New Roman" w:hAnsi="Times New Roman" w:cs="Times New Roman"/>
          <w:i/>
          <w:noProof/>
          <w:sz w:val="24"/>
          <w:szCs w:val="24"/>
        </w:rPr>
        <w:t xml:space="preserve"> →</w:t>
      </w:r>
      <w:r w:rsidRPr="00992FCA">
        <w:rPr>
          <w:rFonts w:ascii="Times New Roman" w:eastAsia="Times New Roman" w:hAnsi="Times New Roman" w:cs="Times New Roman"/>
          <w:iCs/>
          <w:noProof/>
          <w:sz w:val="24"/>
          <w:szCs w:val="24"/>
        </w:rPr>
        <w:t xml:space="preserve"> </w:t>
      </w:r>
      <w:r w:rsidRPr="00992FCA">
        <w:rPr>
          <w:rFonts w:ascii="Times New Roman" w:eastAsia="Times New Roman" w:hAnsi="Times New Roman" w:cs="Times New Roman"/>
          <w:i/>
          <w:iCs/>
          <w:noProof/>
          <w:sz w:val="24"/>
          <w:szCs w:val="24"/>
        </w:rPr>
        <w:t>(''Службени лист СРЈ'' бр. 33/97, 31/2001, ''Службени гласник РС" бр. 30/2010)</w:t>
      </w:r>
      <w:r w:rsidRPr="00992FCA">
        <w:rPr>
          <w:rFonts w:ascii="Times New Roman" w:eastAsia="Times New Roman" w:hAnsi="Times New Roman" w:cs="Times New Roman"/>
          <w:iCs/>
          <w:noProof/>
          <w:sz w:val="24"/>
          <w:szCs w:val="24"/>
        </w:rPr>
        <w:t>,</w:t>
      </w:r>
    </w:p>
    <w:p w:rsidR="008F48C3" w:rsidRPr="00992FCA"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
          <w:iCs/>
          <w:noProof/>
          <w:sz w:val="24"/>
          <w:szCs w:val="24"/>
        </w:rPr>
      </w:pPr>
      <w:r w:rsidRPr="00992FCA">
        <w:rPr>
          <w:rFonts w:ascii="Times New Roman" w:eastAsia="Times New Roman" w:hAnsi="Times New Roman" w:cs="Times New Roman"/>
          <w:noProof/>
          <w:sz w:val="24"/>
          <w:szCs w:val="24"/>
        </w:rPr>
        <w:t xml:space="preserve">- </w:t>
      </w:r>
      <w:r w:rsidRPr="00992FCA">
        <w:rPr>
          <w:rFonts w:ascii="Times New Roman" w:eastAsia="Times New Roman" w:hAnsi="Times New Roman" w:cs="Times New Roman"/>
          <w:b/>
          <w:iCs/>
          <w:noProof/>
          <w:sz w:val="24"/>
          <w:szCs w:val="24"/>
        </w:rPr>
        <w:t xml:space="preserve">Закон о облигационим односима, </w:t>
      </w:r>
      <w:r w:rsidRPr="00992FCA">
        <w:rPr>
          <w:rFonts w:ascii="Times New Roman" w:eastAsia="Times New Roman" w:hAnsi="Times New Roman" w:cs="Times New Roman"/>
          <w:iCs/>
          <w:noProof/>
          <w:sz w:val="24"/>
          <w:szCs w:val="24"/>
        </w:rPr>
        <w:t xml:space="preserve">након закључења уговора о јавној набавци </w:t>
      </w:r>
      <w:r w:rsidRPr="00992FCA">
        <w:rPr>
          <w:rFonts w:ascii="Times New Roman" w:eastAsia="Times New Roman" w:hAnsi="Times New Roman" w:cs="Times New Roman"/>
          <w:i/>
          <w:iCs/>
          <w:noProof/>
          <w:sz w:val="24"/>
          <w:szCs w:val="24"/>
        </w:rPr>
        <w:t>(''Службени лист СФРЈ" бр. 29/78, 39/85, 57/89, "Службени лист  СРЈ" бр. 31/93 и "Сл. лист СЦГ", бр. 1/2003 - Уставна повеља),</w:t>
      </w:r>
    </w:p>
    <w:p w:rsidR="008F48C3" w:rsidRPr="00992FCA"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992FCA">
        <w:rPr>
          <w:rFonts w:ascii="Times New Roman" w:eastAsia="Calibri" w:hAnsi="Times New Roman" w:cs="Times New Roman"/>
          <w:iCs/>
          <w:noProof/>
          <w:sz w:val="24"/>
          <w:szCs w:val="24"/>
        </w:rPr>
        <w:t xml:space="preserve">- </w:t>
      </w:r>
      <w:r w:rsidRPr="00992FCA">
        <w:rPr>
          <w:rFonts w:ascii="Times New Roman" w:eastAsia="Calibri" w:hAnsi="Times New Roman" w:cs="Times New Roman"/>
          <w:b/>
          <w:bCs/>
          <w:noProof/>
          <w:sz w:val="24"/>
          <w:szCs w:val="24"/>
        </w:rPr>
        <w:t xml:space="preserve">Закон о порезу на додату вредност </w:t>
      </w:r>
      <w:r w:rsidRPr="00992FCA">
        <w:rPr>
          <w:rFonts w:ascii="Times New Roman" w:eastAsia="Calibri" w:hAnsi="Times New Roman" w:cs="Times New Roman"/>
          <w:noProof/>
          <w:sz w:val="24"/>
          <w:szCs w:val="24"/>
        </w:rPr>
        <w:t>(</w:t>
      </w:r>
      <w:r w:rsidRPr="00992FCA">
        <w:rPr>
          <w:rFonts w:ascii="Times New Roman" w:eastAsia="Calibri" w:hAnsi="Times New Roman" w:cs="Times New Roman"/>
          <w:i/>
          <w:noProof/>
          <w:sz w:val="24"/>
          <w:szCs w:val="24"/>
        </w:rPr>
        <w:t>''Службени гласник РС'', бр. 84/04 , 86/04 - исправка, 61/05, 61/07, 93/12, 108/13, 68/14 - др. закон, 142/14, 83/15, 5/16 - усклaђeни дин. изн., 108/16, 7/17 - усклaђeни дин. изн и 113/17</w:t>
      </w:r>
      <w:r w:rsidRPr="00992FCA">
        <w:rPr>
          <w:rFonts w:ascii="Times New Roman" w:eastAsia="Calibri" w:hAnsi="Times New Roman" w:cs="Times New Roman"/>
          <w:noProof/>
          <w:sz w:val="24"/>
          <w:szCs w:val="24"/>
        </w:rPr>
        <w:t>)</w:t>
      </w:r>
      <w:r w:rsidRPr="00992FCA">
        <w:rPr>
          <w:rFonts w:ascii="Times New Roman" w:eastAsia="Calibri" w:hAnsi="Times New Roman" w:cs="Times New Roman"/>
          <w:bCs/>
          <w:i/>
          <w:iCs/>
          <w:noProof/>
          <w:sz w:val="24"/>
          <w:szCs w:val="24"/>
        </w:rPr>
        <w:t>,</w:t>
      </w:r>
    </w:p>
    <w:p w:rsidR="008F48C3" w:rsidRPr="003D26D7"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992FCA">
        <w:rPr>
          <w:rFonts w:ascii="Times New Roman" w:eastAsia="Times New Roman" w:hAnsi="Times New Roman" w:cs="Times New Roman"/>
          <w:iCs/>
          <w:noProof/>
          <w:sz w:val="24"/>
          <w:szCs w:val="24"/>
        </w:rPr>
        <w:t xml:space="preserve">- </w:t>
      </w:r>
      <w:r w:rsidRPr="00992FCA">
        <w:rPr>
          <w:rFonts w:ascii="Times New Roman" w:eastAsia="Times New Roman" w:hAnsi="Times New Roman" w:cs="Times New Roman"/>
          <w:b/>
          <w:iCs/>
          <w:noProof/>
          <w:sz w:val="24"/>
          <w:szCs w:val="24"/>
        </w:rPr>
        <w:t>Закон о раду</w:t>
      </w:r>
      <w:r w:rsidRPr="00992FCA">
        <w:rPr>
          <w:rFonts w:ascii="Times New Roman" w:eastAsia="Times New Roman" w:hAnsi="Times New Roman" w:cs="Times New Roman"/>
          <w:iCs/>
          <w:noProof/>
          <w:sz w:val="24"/>
          <w:szCs w:val="24"/>
        </w:rPr>
        <w:t xml:space="preserve"> </w:t>
      </w:r>
      <w:r w:rsidRPr="00992FCA">
        <w:rPr>
          <w:rFonts w:ascii="Times New Roman" w:eastAsia="Times New Roman" w:hAnsi="Times New Roman" w:cs="Times New Roman"/>
          <w:i/>
          <w:iCs/>
          <w:noProof/>
          <w:sz w:val="24"/>
          <w:szCs w:val="24"/>
        </w:rPr>
        <w:t xml:space="preserve">("Сл. гласник РС", бр. 24/2005, 61/2005, 54/2009, 32/2013, 75/2014, 13/2017 - oдлукa УС и 113/2017) </w:t>
      </w:r>
      <w:r w:rsidRPr="00992FCA">
        <w:rPr>
          <w:rFonts w:ascii="Times New Roman" w:eastAsia="Times New Roman" w:hAnsi="Times New Roman" w:cs="Times New Roman"/>
          <w:iCs/>
          <w:noProof/>
          <w:sz w:val="24"/>
          <w:szCs w:val="24"/>
        </w:rPr>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3. РЕЗЕРВИСАНА ЈАВНА НАБАВКА</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Није у питању резервисана јавна набавка.</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u w:val="single"/>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4. ЕЛЕКТРОНСКА ЛИЦИТАЦИЈА</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Не спроводи се електронска лицитација.</w:t>
      </w: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5. ПРЕДМЕТ ЈАВНЕ НАБАВКЕ: </w:t>
      </w:r>
    </w:p>
    <w:p w:rsidR="008F48C3" w:rsidRPr="00BD133D" w:rsidRDefault="008F48C3" w:rsidP="008F48C3">
      <w:pPr>
        <w:spacing w:after="0" w:line="240" w:lineRule="auto"/>
        <w:jc w:val="both"/>
        <w:rPr>
          <w:rFonts w:ascii="Times New Roman" w:eastAsia="Times New Roman" w:hAnsi="Times New Roman" w:cs="Times New Roman"/>
          <w:noProof/>
          <w:sz w:val="24"/>
          <w:szCs w:val="24"/>
          <w:u w:val="single"/>
        </w:rPr>
      </w:pPr>
      <w:r w:rsidRPr="00BD133D">
        <w:rPr>
          <w:rFonts w:ascii="Times New Roman" w:eastAsia="Times New Roman" w:hAnsi="Times New Roman" w:cs="Times New Roman"/>
          <w:b/>
          <w:noProof/>
          <w:sz w:val="24"/>
          <w:szCs w:val="24"/>
        </w:rPr>
        <w:t xml:space="preserve">Предмет ове јавне набавке су услуге: </w:t>
      </w:r>
      <w:r w:rsidR="00364AB0">
        <w:rPr>
          <w:rFonts w:ascii="Times New Roman" w:hAnsi="Times New Roman" w:cs="Times New Roman"/>
          <w:b/>
          <w:bCs/>
          <w:noProof/>
          <w:sz w:val="24"/>
          <w:szCs w:val="24"/>
          <w:u w:val="single"/>
        </w:rPr>
        <w:t>Извођење екскурзија – тродневна екскурзија за ученике 8. разреда</w:t>
      </w:r>
      <w:r w:rsidRPr="00BD133D">
        <w:rPr>
          <w:rFonts w:ascii="Times New Roman" w:hAnsi="Times New Roman" w:cs="Times New Roman"/>
          <w:noProof/>
          <w:sz w:val="24"/>
          <w:szCs w:val="24"/>
        </w:rPr>
        <w:t>, за потребе ОШ „</w:t>
      </w:r>
      <w:r w:rsidR="00AE7E03">
        <w:rPr>
          <w:rFonts w:ascii="Times New Roman" w:hAnsi="Times New Roman" w:cs="Times New Roman"/>
          <w:noProof/>
          <w:sz w:val="24"/>
          <w:szCs w:val="24"/>
          <w:lang w:val="sr-Cyrl-RS"/>
        </w:rPr>
        <w:t>Змај Јова Јовановић</w:t>
      </w:r>
      <w:r w:rsidRPr="00BD133D">
        <w:rPr>
          <w:rFonts w:ascii="Times New Roman" w:hAnsi="Times New Roman" w:cs="Times New Roman"/>
          <w:noProof/>
          <w:sz w:val="24"/>
          <w:szCs w:val="24"/>
        </w:rPr>
        <w:t xml:space="preserve">“ из Београда </w:t>
      </w:r>
    </w:p>
    <w:p w:rsidR="008F48C3" w:rsidRPr="00BD133D" w:rsidRDefault="008F48C3" w:rsidP="008F48C3">
      <w:pPr>
        <w:spacing w:after="0" w:line="240" w:lineRule="auto"/>
        <w:jc w:val="both"/>
        <w:rPr>
          <w:rFonts w:ascii="Times New Roman" w:hAnsi="Times New Roman" w:cs="Times New Roman"/>
          <w:b/>
          <w:noProof/>
          <w:sz w:val="24"/>
          <w:szCs w:val="24"/>
        </w:rPr>
      </w:pPr>
      <w:r w:rsidRPr="00BD133D">
        <w:rPr>
          <w:rFonts w:ascii="Times New Roman" w:hAnsi="Times New Roman" w:cs="Times New Roman"/>
          <w:noProof/>
          <w:sz w:val="24"/>
          <w:szCs w:val="24"/>
        </w:rPr>
        <w:lastRenderedPageBreak/>
        <w:t>Ознака из општег речника набавке:</w:t>
      </w:r>
      <w:r w:rsidRPr="00BD133D">
        <w:rPr>
          <w:rFonts w:ascii="Times New Roman" w:hAnsi="Times New Roman" w:cs="Times New Roman"/>
          <w:b/>
          <w:noProof/>
          <w:sz w:val="24"/>
          <w:szCs w:val="24"/>
        </w:rPr>
        <w:t xml:space="preserve"> 63516000 – услуге организације путовања.</w:t>
      </w:r>
    </w:p>
    <w:p w:rsidR="008F48C3" w:rsidRDefault="008F48C3" w:rsidP="008F48C3">
      <w:pPr>
        <w:spacing w:after="0" w:line="240" w:lineRule="auto"/>
        <w:jc w:val="both"/>
        <w:rPr>
          <w:rFonts w:ascii="Times New Roman" w:hAnsi="Times New Roman" w:cs="Times New Roman"/>
          <w:b/>
          <w:noProof/>
          <w:sz w:val="24"/>
          <w:szCs w:val="24"/>
        </w:rPr>
      </w:pPr>
    </w:p>
    <w:p w:rsidR="008F48C3" w:rsidRPr="00BD133D" w:rsidRDefault="008F48C3" w:rsidP="008F48C3">
      <w:pPr>
        <w:spacing w:after="0" w:line="240" w:lineRule="auto"/>
        <w:jc w:val="both"/>
        <w:rPr>
          <w:rFonts w:ascii="Times New Roman" w:hAnsi="Times New Roman" w:cs="Times New Roman"/>
          <w:b/>
          <w:noProof/>
          <w:sz w:val="24"/>
          <w:szCs w:val="24"/>
        </w:rPr>
      </w:pPr>
    </w:p>
    <w:p w:rsidR="008F48C3" w:rsidRPr="00BD133D" w:rsidRDefault="008F48C3" w:rsidP="008F48C3">
      <w:pPr>
        <w:spacing w:after="0" w:line="240" w:lineRule="auto"/>
        <w:jc w:val="both"/>
        <w:rPr>
          <w:rFonts w:ascii="Times New Roman" w:hAnsi="Times New Roman" w:cs="Times New Roman"/>
          <w:b/>
          <w:noProof/>
          <w:sz w:val="24"/>
          <w:szCs w:val="24"/>
        </w:rPr>
      </w:pPr>
      <w:r w:rsidRPr="00BD133D">
        <w:rPr>
          <w:rFonts w:ascii="Times New Roman" w:hAnsi="Times New Roman" w:cs="Times New Roman"/>
          <w:b/>
          <w:noProof/>
          <w:sz w:val="24"/>
          <w:szCs w:val="24"/>
        </w:rPr>
        <w:t>6. ВРСТА ОКВИРНОГ СПОРАЗУМА:</w:t>
      </w:r>
    </w:p>
    <w:p w:rsidR="008F48C3" w:rsidRPr="00BD133D" w:rsidRDefault="008F48C3" w:rsidP="008F48C3">
      <w:pPr>
        <w:spacing w:after="0" w:line="240" w:lineRule="auto"/>
        <w:jc w:val="both"/>
        <w:rPr>
          <w:rFonts w:ascii="Times New Roman" w:hAnsi="Times New Roman" w:cs="Times New Roman"/>
          <w:b/>
          <w:noProof/>
          <w:sz w:val="24"/>
          <w:szCs w:val="24"/>
        </w:rPr>
      </w:pPr>
      <w:r w:rsidRPr="00BD133D">
        <w:rPr>
          <w:rFonts w:ascii="Times New Roman" w:hAnsi="Times New Roman" w:cs="Times New Roman"/>
          <w:b/>
          <w:noProof/>
          <w:sz w:val="24"/>
          <w:szCs w:val="24"/>
        </w:rPr>
        <w:t>Предметни поступак се спроводи ради закључења оквирног споразума са једним понуђачем, на 12 (дванаест) месеци.</w:t>
      </w:r>
    </w:p>
    <w:p w:rsidR="008F48C3" w:rsidRPr="00BD133D" w:rsidRDefault="008F48C3" w:rsidP="008F48C3">
      <w:pPr>
        <w:spacing w:after="0" w:line="240" w:lineRule="auto"/>
        <w:jc w:val="both"/>
        <w:rPr>
          <w:rFonts w:ascii="Times New Roman" w:hAnsi="Times New Roman" w:cs="Times New Roman"/>
          <w:b/>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iCs/>
          <w:noProof/>
          <w:sz w:val="24"/>
          <w:szCs w:val="24"/>
        </w:rPr>
      </w:pPr>
      <w:r>
        <w:rPr>
          <w:rFonts w:ascii="Times New Roman" w:eastAsia="Times New Roman" w:hAnsi="Times New Roman" w:cs="Times New Roman"/>
          <w:b/>
          <w:iCs/>
          <w:noProof/>
          <w:sz w:val="24"/>
          <w:szCs w:val="24"/>
        </w:rPr>
        <w:t>7. ПАРТИЈЕ:</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Предмет јавне набавке </w:t>
      </w:r>
      <w:r>
        <w:rPr>
          <w:rFonts w:ascii="Times New Roman" w:eastAsia="Times New Roman" w:hAnsi="Times New Roman" w:cs="Times New Roman"/>
          <w:iCs/>
          <w:noProof/>
          <w:sz w:val="24"/>
          <w:szCs w:val="24"/>
        </w:rPr>
        <w:t>није обликован по партијама.</w:t>
      </w: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8. ЦИЉ ПОСТУПКА:</w:t>
      </w:r>
    </w:p>
    <w:p w:rsidR="008F48C3"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676CBF">
        <w:rPr>
          <w:rFonts w:ascii="Times New Roman" w:eastAsia="Times New Roman" w:hAnsi="Times New Roman" w:cs="Times New Roman"/>
          <w:b/>
          <w:noProof/>
          <w:sz w:val="24"/>
          <w:szCs w:val="24"/>
        </w:rPr>
        <w:t>Поступак јавне набавке се спроводи ради закључења оквирног споразума. Наручилац намерава да закључи оквирни споразум са једним понуђачем, односно добављачем.  Наручилац ће по потребама закључивати појединачне уговоре о јавним набавкама и/или наруџбенице, из оквирног споразума. Уколико, због саме природе јавне набавке, то буде било неопходно, наручилац ће анексирати постојеће појединачне уговоре о јавној набавци (</w:t>
      </w:r>
      <w:r w:rsidRPr="00676CBF">
        <w:rPr>
          <w:rFonts w:ascii="Times New Roman" w:eastAsia="Times New Roman" w:hAnsi="Times New Roman" w:cs="Times New Roman"/>
          <w:noProof/>
          <w:sz w:val="24"/>
          <w:szCs w:val="24"/>
        </w:rPr>
        <w:t>одустајање деце због болести, више силе... и сл.(смањење броја)</w:t>
      </w:r>
      <w:r w:rsidRPr="00676CBF">
        <w:rPr>
          <w:rFonts w:ascii="Times New Roman" w:eastAsia="Times New Roman" w:hAnsi="Times New Roman" w:cs="Times New Roman"/>
          <w:b/>
          <w:noProof/>
          <w:sz w:val="24"/>
          <w:szCs w:val="24"/>
        </w:rPr>
        <w:t>)</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u w:val="single"/>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9. РОК ЗА ДОНОШЕЊЕ ОДЛУКЕ О ЗАКЉУЧЕЊУ ОКВИРНОГ СПОРАЗУМА: </w:t>
      </w:r>
    </w:p>
    <w:p w:rsidR="008F48C3" w:rsidRDefault="008F48C3" w:rsidP="008F48C3">
      <w:pPr>
        <w:spacing w:after="0"/>
        <w:jc w:val="both"/>
        <w:rPr>
          <w:rFonts w:ascii="Times New Roman" w:eastAsia="Times New Roman" w:hAnsi="Times New Roman" w:cs="Times New Roman"/>
          <w:noProof/>
          <w:sz w:val="24"/>
          <w:szCs w:val="24"/>
        </w:rPr>
      </w:pPr>
      <w:r w:rsidRPr="00676CBF">
        <w:rPr>
          <w:rFonts w:ascii="Times New Roman" w:eastAsia="Times New Roman" w:hAnsi="Times New Roman" w:cs="Times New Roman"/>
          <w:noProof/>
          <w:sz w:val="24"/>
          <w:szCs w:val="24"/>
        </w:rPr>
        <w:t xml:space="preserve">Одлука о закључењу оквирног споразума биће донета на основу члана 108. став 3. ЗЈН, у року који не може бити дужи од </w:t>
      </w:r>
      <w:r w:rsidR="00AE7E03">
        <w:rPr>
          <w:rFonts w:ascii="Times New Roman" w:eastAsia="Times New Roman" w:hAnsi="Times New Roman" w:cs="Times New Roman"/>
          <w:noProof/>
          <w:sz w:val="24"/>
          <w:szCs w:val="24"/>
        </w:rPr>
        <w:t>10</w:t>
      </w:r>
      <w:r w:rsidRPr="00676CBF">
        <w:rPr>
          <w:rFonts w:ascii="Times New Roman" w:eastAsia="Times New Roman" w:hAnsi="Times New Roman" w:cs="Times New Roman"/>
          <w:noProof/>
          <w:sz w:val="24"/>
          <w:szCs w:val="24"/>
        </w:rPr>
        <w:t xml:space="preserve"> дана од дана отварања понуда</w:t>
      </w:r>
      <w:r>
        <w:rPr>
          <w:rFonts w:ascii="Times New Roman" w:eastAsia="Times New Roman" w:hAnsi="Times New Roman" w:cs="Times New Roman"/>
          <w:noProof/>
          <w:sz w:val="24"/>
          <w:szCs w:val="24"/>
        </w:rPr>
        <w:t>.</w:t>
      </w:r>
    </w:p>
    <w:p w:rsidR="008F48C3" w:rsidRDefault="008F48C3" w:rsidP="008F48C3">
      <w:pPr>
        <w:spacing w:after="0"/>
        <w:jc w:val="both"/>
        <w:rPr>
          <w:rFonts w:ascii="Times New Roman" w:eastAsia="Times New Roman" w:hAnsi="Times New Roman" w:cs="Times New Roman"/>
          <w:noProof/>
          <w:sz w:val="24"/>
          <w:szCs w:val="24"/>
        </w:rPr>
      </w:pPr>
    </w:p>
    <w:p w:rsidR="008F48C3" w:rsidRPr="00BD133D" w:rsidRDefault="008F48C3" w:rsidP="008F48C3">
      <w:pPr>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10. ПРЕУЗИМАЊЕ КОНКУРСНЕ ДОКУМЕНТАЦИЈЕ:</w:t>
      </w:r>
    </w:p>
    <w:p w:rsidR="008F48C3" w:rsidRPr="00BD133D" w:rsidRDefault="008F48C3" w:rsidP="008F48C3">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Порталу јавних набавки: </w:t>
      </w:r>
      <w:hyperlink r:id="rId8" w:history="1">
        <w:r w:rsidRPr="00BD133D">
          <w:rPr>
            <w:rFonts w:ascii="Times New Roman" w:eastAsia="Arial Unicode MS" w:hAnsi="Times New Roman" w:cs="Times New Roman"/>
            <w:b/>
            <w:noProof/>
            <w:color w:val="0000FF"/>
            <w:sz w:val="24"/>
            <w:szCs w:val="24"/>
            <w:u w:val="single"/>
          </w:rPr>
          <w:t>www.portal.ujn.gov.rs</w:t>
        </w:r>
      </w:hyperlink>
      <w:r w:rsidRPr="00BD133D">
        <w:rPr>
          <w:rFonts w:ascii="Times New Roman" w:eastAsia="Times New Roman" w:hAnsi="Times New Roman" w:cs="Times New Roman"/>
          <w:noProof/>
          <w:sz w:val="24"/>
          <w:szCs w:val="24"/>
        </w:rPr>
        <w:t xml:space="preserve"> </w:t>
      </w:r>
    </w:p>
    <w:p w:rsidR="008F48C3" w:rsidRPr="00BD133D" w:rsidRDefault="008F48C3" w:rsidP="008F48C3">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Интернет адреси наручиоца:  </w:t>
      </w:r>
      <w:hyperlink w:history="1">
        <w:r w:rsidR="00AE7E03" w:rsidRPr="00314FCF">
          <w:rPr>
            <w:rStyle w:val="Hyperlink"/>
            <w:rFonts w:ascii="Times New Roman" w:hAnsi="Times New Roman" w:cs="Times New Roman"/>
            <w:b/>
            <w:noProof/>
            <w:sz w:val="24"/>
            <w:szCs w:val="24"/>
          </w:rPr>
          <w:t xml:space="preserve">www.zmajjova.edu.rs </w:t>
        </w:r>
      </w:hyperlink>
    </w:p>
    <w:p w:rsidR="008F48C3" w:rsidRPr="00BD133D" w:rsidRDefault="008F48C3" w:rsidP="008F48C3">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br/>
      </w:r>
      <w:r w:rsidRPr="00BD133D">
        <w:rPr>
          <w:rFonts w:ascii="Times New Roman" w:eastAsia="Times New Roman" w:hAnsi="Times New Roman" w:cs="Times New Roman"/>
          <w:b/>
          <w:noProof/>
          <w:sz w:val="24"/>
          <w:szCs w:val="24"/>
        </w:rPr>
        <w:t xml:space="preserve">11. КОНТАКТ ОСОБА: </w:t>
      </w:r>
    </w:p>
    <w:p w:rsidR="008F48C3" w:rsidRPr="00BD133D" w:rsidRDefault="00AE7E03" w:rsidP="008F48C3">
      <w:pPr>
        <w:tabs>
          <w:tab w:val="left" w:pos="600"/>
          <w:tab w:val="num" w:pos="1170"/>
        </w:tabs>
        <w:spacing w:after="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Бранка Лазић</w:t>
      </w:r>
      <w:r w:rsidR="00493050">
        <w:rPr>
          <w:rFonts w:ascii="Times New Roman" w:eastAsia="Times New Roman" w:hAnsi="Times New Roman" w:cs="Times New Roman"/>
          <w:b/>
          <w:noProof/>
          <w:sz w:val="24"/>
          <w:szCs w:val="24"/>
        </w:rPr>
        <w:t>, тел/факс: 011/246 32 27</w:t>
      </w:r>
      <w:r w:rsidR="008F48C3" w:rsidRPr="00BD133D">
        <w:rPr>
          <w:rFonts w:ascii="Times New Roman" w:eastAsia="Times New Roman" w:hAnsi="Times New Roman" w:cs="Times New Roman"/>
          <w:b/>
          <w:noProof/>
          <w:sz w:val="24"/>
          <w:szCs w:val="24"/>
        </w:rPr>
        <w:t xml:space="preserve">, е-mail адреса: </w:t>
      </w:r>
      <w:hyperlink r:id="rId9" w:history="1">
        <w:r w:rsidR="00493050" w:rsidRPr="00314FCF">
          <w:rPr>
            <w:rStyle w:val="Hyperlink"/>
            <w:rFonts w:ascii="Times New Roman" w:eastAsia="Times New Roman" w:hAnsi="Times New Roman" w:cs="Times New Roman"/>
            <w:b/>
            <w:noProof/>
            <w:sz w:val="24"/>
            <w:szCs w:val="24"/>
          </w:rPr>
          <w:t>os</w:t>
        </w:r>
        <w:r w:rsidR="00493050" w:rsidRPr="00314FCF">
          <w:rPr>
            <w:rStyle w:val="Hyperlink"/>
            <w:rFonts w:ascii="Times New Roman" w:eastAsia="Times New Roman" w:hAnsi="Times New Roman" w:cs="Times New Roman"/>
            <w:b/>
            <w:noProof/>
            <w:sz w:val="24"/>
            <w:szCs w:val="24"/>
            <w:lang w:val="sr-Cyrl-RS"/>
          </w:rPr>
          <w:t>.</w:t>
        </w:r>
        <w:r w:rsidR="00493050" w:rsidRPr="00314FCF">
          <w:rPr>
            <w:rStyle w:val="Hyperlink"/>
            <w:rFonts w:ascii="Times New Roman" w:eastAsia="Times New Roman" w:hAnsi="Times New Roman" w:cs="Times New Roman"/>
            <w:b/>
            <w:noProof/>
            <w:sz w:val="24"/>
            <w:szCs w:val="24"/>
          </w:rPr>
          <w:t>zmajjova@mts.rs</w:t>
        </w:r>
      </w:hyperlink>
      <w:r w:rsidR="008F48C3" w:rsidRPr="00BD133D">
        <w:rPr>
          <w:rFonts w:ascii="Times New Roman" w:eastAsia="Times New Roman" w:hAnsi="Times New Roman" w:cs="Times New Roman"/>
          <w:b/>
          <w:noProof/>
          <w:sz w:val="24"/>
          <w:szCs w:val="24"/>
        </w:rPr>
        <w:t xml:space="preserve"> </w:t>
      </w:r>
      <w:hyperlink r:id="rId10" w:history="1"/>
      <w:r w:rsidR="008F48C3" w:rsidRPr="00BD133D">
        <w:rPr>
          <w:rFonts w:ascii="Times New Roman" w:hAnsi="Times New Roman" w:cs="Times New Roman"/>
          <w:noProof/>
          <w:sz w:val="24"/>
          <w:szCs w:val="24"/>
        </w:rPr>
        <w:t>од</w:t>
      </w:r>
      <w:r w:rsidR="00493050">
        <w:rPr>
          <w:rFonts w:ascii="Times New Roman" w:eastAsia="Times New Roman" w:hAnsi="Times New Roman" w:cs="Times New Roman"/>
          <w:noProof/>
          <w:sz w:val="24"/>
          <w:szCs w:val="24"/>
        </w:rPr>
        <w:t xml:space="preserve"> 08</w:t>
      </w:r>
      <w:r w:rsidR="008F48C3" w:rsidRPr="00BD133D">
        <w:rPr>
          <w:rFonts w:ascii="Times New Roman" w:eastAsia="Times New Roman" w:hAnsi="Times New Roman" w:cs="Times New Roman"/>
          <w:noProof/>
          <w:sz w:val="24"/>
          <w:szCs w:val="24"/>
        </w:rPr>
        <w:t xml:space="preserve">:00 до 15:00 часова, сваког радног дана од понедељка до петка. </w:t>
      </w:r>
    </w:p>
    <w:p w:rsidR="008F48C3" w:rsidRPr="00BD133D" w:rsidRDefault="008F48C3" w:rsidP="008F48C3">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br/>
      </w:r>
      <w:r w:rsidRPr="00BD133D">
        <w:rPr>
          <w:rFonts w:ascii="Times New Roman" w:eastAsia="Times New Roman" w:hAnsi="Times New Roman" w:cs="Times New Roman"/>
          <w:b/>
          <w:noProof/>
          <w:sz w:val="24"/>
          <w:szCs w:val="24"/>
        </w:rPr>
        <w:t xml:space="preserve">12. РОК И НАЧИН ПОДНОШЕЊА ПОНУДА: </w:t>
      </w:r>
    </w:p>
    <w:p w:rsidR="008F48C3" w:rsidRPr="00BD133D" w:rsidRDefault="008F48C3" w:rsidP="008F48C3">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који су у вези са предметом ове јавне набавке и условима одређеним у овој конкурсној документацији. </w:t>
      </w:r>
    </w:p>
    <w:p w:rsidR="008F48C3" w:rsidRPr="00BD133D" w:rsidRDefault="008F48C3" w:rsidP="008F48C3">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Крајњи рок за доставу понуде </w:t>
      </w:r>
      <w:r w:rsidRPr="0035505A">
        <w:rPr>
          <w:rFonts w:ascii="Times New Roman" w:eastAsia="Times New Roman" w:hAnsi="Times New Roman" w:cs="Times New Roman"/>
          <w:b/>
          <w:noProof/>
          <w:sz w:val="24"/>
          <w:szCs w:val="24"/>
        </w:rPr>
        <w:t xml:space="preserve">је </w:t>
      </w:r>
      <w:r w:rsidR="00493050">
        <w:rPr>
          <w:rFonts w:ascii="Times New Roman" w:eastAsia="Times New Roman" w:hAnsi="Times New Roman" w:cs="Times New Roman"/>
          <w:b/>
          <w:noProof/>
          <w:sz w:val="24"/>
          <w:szCs w:val="24"/>
        </w:rPr>
        <w:t>8</w:t>
      </w:r>
      <w:r w:rsidRPr="0035505A">
        <w:rPr>
          <w:rFonts w:ascii="Times New Roman" w:eastAsia="Times New Roman" w:hAnsi="Times New Roman" w:cs="Times New Roman"/>
          <w:b/>
          <w:noProof/>
          <w:sz w:val="24"/>
          <w:szCs w:val="24"/>
        </w:rPr>
        <w:t xml:space="preserve"> дан </w:t>
      </w:r>
      <w:r w:rsidRPr="0035505A">
        <w:rPr>
          <w:rFonts w:ascii="Times New Roman" w:eastAsia="Times New Roman" w:hAnsi="Times New Roman" w:cs="Times New Roman"/>
          <w:noProof/>
          <w:sz w:val="24"/>
          <w:szCs w:val="24"/>
        </w:rPr>
        <w:t xml:space="preserve">од дана објављивања позива за подношење понуда на Порталу јавних набавки, </w:t>
      </w:r>
      <w:r w:rsidRPr="0035505A">
        <w:rPr>
          <w:rFonts w:ascii="Times New Roman" w:eastAsia="Times New Roman" w:hAnsi="Times New Roman" w:cs="Times New Roman"/>
          <w:b/>
          <w:noProof/>
          <w:sz w:val="24"/>
          <w:szCs w:val="24"/>
        </w:rPr>
        <w:t xml:space="preserve">односно до </w:t>
      </w:r>
      <w:r w:rsidR="008B4242">
        <w:rPr>
          <w:rFonts w:ascii="Times New Roman" w:eastAsia="Times New Roman" w:hAnsi="Times New Roman" w:cs="Times New Roman"/>
          <w:b/>
          <w:noProof/>
          <w:sz w:val="24"/>
          <w:szCs w:val="24"/>
        </w:rPr>
        <w:t>28</w:t>
      </w:r>
      <w:r w:rsidR="00493050">
        <w:rPr>
          <w:rFonts w:ascii="Times New Roman" w:eastAsia="Times New Roman" w:hAnsi="Times New Roman" w:cs="Times New Roman"/>
          <w:b/>
          <w:noProof/>
          <w:sz w:val="24"/>
          <w:szCs w:val="24"/>
          <w:lang w:val="sr-Cyrl-RS"/>
        </w:rPr>
        <w:t>.09</w:t>
      </w:r>
      <w:r w:rsidRPr="0035505A">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2018</w:t>
      </w:r>
      <w:r w:rsidRPr="0035505A">
        <w:rPr>
          <w:rFonts w:ascii="Times New Roman" w:eastAsia="Times New Roman" w:hAnsi="Times New Roman" w:cs="Times New Roman"/>
          <w:b/>
          <w:noProof/>
          <w:sz w:val="24"/>
          <w:szCs w:val="24"/>
        </w:rPr>
        <w:t xml:space="preserve">. године до </w:t>
      </w:r>
      <w:r w:rsidR="008B4242">
        <w:rPr>
          <w:rFonts w:ascii="Times New Roman" w:eastAsia="Times New Roman" w:hAnsi="Times New Roman" w:cs="Times New Roman"/>
          <w:b/>
          <w:noProof/>
          <w:sz w:val="24"/>
          <w:szCs w:val="24"/>
        </w:rPr>
        <w:t>1</w:t>
      </w:r>
      <w:r w:rsidR="00E864BA">
        <w:rPr>
          <w:rFonts w:ascii="Times New Roman" w:eastAsia="Times New Roman" w:hAnsi="Times New Roman" w:cs="Times New Roman"/>
          <w:b/>
          <w:noProof/>
          <w:sz w:val="24"/>
          <w:szCs w:val="24"/>
          <w:lang w:val="sr-Cyrl-RS"/>
        </w:rPr>
        <w:t>1</w:t>
      </w:r>
      <w:r w:rsidR="008B4242">
        <w:rPr>
          <w:rFonts w:ascii="Times New Roman" w:eastAsia="Times New Roman" w:hAnsi="Times New Roman" w:cs="Times New Roman"/>
          <w:b/>
          <w:noProof/>
          <w:sz w:val="24"/>
          <w:szCs w:val="24"/>
        </w:rPr>
        <w:t>:00</w:t>
      </w:r>
      <w:r w:rsidRPr="0035505A">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noProof/>
          <w:sz w:val="24"/>
          <w:szCs w:val="24"/>
        </w:rPr>
        <w:t>.</w:t>
      </w:r>
    </w:p>
    <w:p w:rsidR="008F48C3" w:rsidRPr="00BD133D" w:rsidRDefault="008F48C3" w:rsidP="008F48C3">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noProof/>
          <w:sz w:val="24"/>
          <w:szCs w:val="24"/>
        </w:rPr>
        <w:t>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BD133D">
        <w:rPr>
          <w:rFonts w:ascii="Times New Roman" w:eastAsia="Times New Roman" w:hAnsi="Times New Roman" w:cs="Times New Roman"/>
          <w:b/>
          <w:noProof/>
          <w:sz w:val="24"/>
          <w:szCs w:val="24"/>
        </w:rPr>
        <w:t xml:space="preserve">Понуда за јавну набавку </w:t>
      </w:r>
      <w:r w:rsidR="00493050">
        <w:rPr>
          <w:rFonts w:ascii="Times New Roman" w:eastAsia="Times New Roman" w:hAnsi="Times New Roman" w:cs="Times New Roman"/>
          <w:b/>
          <w:noProof/>
          <w:sz w:val="24"/>
          <w:szCs w:val="24"/>
          <w:lang w:val="sr-Cyrl-RS"/>
        </w:rPr>
        <w:t>мале вредности</w:t>
      </w:r>
      <w:r w:rsidRPr="00BD133D">
        <w:rPr>
          <w:rFonts w:ascii="Times New Roman" w:eastAsia="Times New Roman" w:hAnsi="Times New Roman" w:cs="Times New Roman"/>
          <w:b/>
          <w:noProof/>
          <w:sz w:val="24"/>
          <w:szCs w:val="24"/>
        </w:rPr>
        <w:t xml:space="preserve"> са циљем закључења оквирног споразума број</w:t>
      </w:r>
      <w:r w:rsidRPr="00BD133D">
        <w:rPr>
          <w:rFonts w:ascii="Times New Roman" w:eastAsia="Times New Roman" w:hAnsi="Times New Roman" w:cs="Times New Roman"/>
          <w:noProof/>
          <w:sz w:val="24"/>
          <w:szCs w:val="24"/>
        </w:rPr>
        <w:t xml:space="preserve"> </w:t>
      </w:r>
      <w:r w:rsidR="00493050">
        <w:rPr>
          <w:rFonts w:ascii="Times New Roman" w:eastAsia="Times New Roman" w:hAnsi="Times New Roman" w:cs="Times New Roman"/>
          <w:b/>
          <w:noProof/>
          <w:sz w:val="24"/>
          <w:szCs w:val="24"/>
        </w:rPr>
        <w:t>1.2.2.</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услуге –</w:t>
      </w:r>
      <w:r>
        <w:rPr>
          <w:rFonts w:ascii="Times New Roman" w:eastAsia="Times New Roman" w:hAnsi="Times New Roman" w:cs="Times New Roman"/>
          <w:b/>
          <w:noProof/>
          <w:sz w:val="24"/>
          <w:szCs w:val="24"/>
        </w:rPr>
        <w:t xml:space="preserve"> </w:t>
      </w:r>
      <w:r w:rsidR="00364AB0">
        <w:rPr>
          <w:rFonts w:ascii="Times New Roman" w:eastAsia="Times New Roman" w:hAnsi="Times New Roman" w:cs="Times New Roman"/>
          <w:b/>
          <w:noProof/>
          <w:sz w:val="24"/>
          <w:szCs w:val="24"/>
        </w:rPr>
        <w:t>Извођење екскурзија – тродневна екскурзија за ученике 8. разреда</w:t>
      </w: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са напоменом </w:t>
      </w:r>
      <w:r w:rsidRPr="00BD133D">
        <w:rPr>
          <w:rFonts w:ascii="Times New Roman" w:eastAsia="Times New Roman" w:hAnsi="Times New Roman" w:cs="Times New Roman"/>
          <w:b/>
          <w:noProof/>
          <w:sz w:val="24"/>
          <w:szCs w:val="24"/>
        </w:rPr>
        <w:t>„ПОНУДА, НЕ ОТВАРАТИ“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 xml:space="preserve">путем поште или лично на адресу наручиоца у улици </w:t>
      </w:r>
      <w:r w:rsidR="00493050">
        <w:rPr>
          <w:rFonts w:ascii="Times New Roman" w:eastAsia="Times New Roman" w:hAnsi="Times New Roman" w:cs="Times New Roman"/>
          <w:b/>
          <w:noProof/>
          <w:sz w:val="24"/>
          <w:szCs w:val="24"/>
          <w:u w:val="single"/>
          <w:lang w:val="sr-Cyrl-RS"/>
        </w:rPr>
        <w:t>Мештровићева</w:t>
      </w:r>
      <w:r w:rsidR="00493050">
        <w:rPr>
          <w:rFonts w:ascii="Times New Roman" w:eastAsia="Times New Roman" w:hAnsi="Times New Roman" w:cs="Times New Roman"/>
          <w:b/>
          <w:noProof/>
          <w:sz w:val="24"/>
          <w:szCs w:val="24"/>
          <w:u w:val="single"/>
        </w:rPr>
        <w:t xml:space="preserve"> бр. 19, 1104</w:t>
      </w:r>
      <w:r w:rsidRPr="00BD133D">
        <w:rPr>
          <w:rFonts w:ascii="Times New Roman" w:eastAsia="Times New Roman" w:hAnsi="Times New Roman" w:cs="Times New Roman"/>
          <w:b/>
          <w:noProof/>
          <w:sz w:val="24"/>
          <w:szCs w:val="24"/>
          <w:u w:val="single"/>
        </w:rPr>
        <w:t>0 Београд</w:t>
      </w:r>
    </w:p>
    <w:p w:rsidR="008F48C3" w:rsidRPr="00BD133D" w:rsidRDefault="008F48C3" w:rsidP="008F48C3">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8F48C3" w:rsidRPr="00BD133D" w:rsidRDefault="008F48C3" w:rsidP="008F48C3">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u w:val="single"/>
        </w:rPr>
        <w:t>Понуђач је дужан да на полеђини коверте назначи назив, адресу, телефон и контакт особу</w:t>
      </w:r>
      <w:r w:rsidRPr="00BD133D">
        <w:rPr>
          <w:rFonts w:ascii="Times New Roman" w:eastAsia="Times New Roman" w:hAnsi="Times New Roman" w:cs="Times New Roman"/>
          <w:noProof/>
          <w:sz w:val="24"/>
          <w:szCs w:val="24"/>
        </w:rPr>
        <w:t>.</w:t>
      </w:r>
    </w:p>
    <w:p w:rsidR="008F48C3" w:rsidRPr="00BD133D" w:rsidRDefault="008F48C3" w:rsidP="008F48C3">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понуђач понуду достави непосредно, овлашћено лице ће истом издати потврду пријема понуде.</w:t>
      </w:r>
    </w:p>
    <w:p w:rsidR="008F48C3" w:rsidRPr="00BD133D" w:rsidRDefault="008F48C3" w:rsidP="008F48C3">
      <w:pPr>
        <w:tabs>
          <w:tab w:val="left" w:pos="600"/>
          <w:tab w:val="num" w:pos="1170"/>
        </w:tabs>
        <w:spacing w:after="1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lastRenderedPageBreak/>
        <w:t xml:space="preserve">Благовременом се сматра понуда која је примљена и оверена печатом пријема наручиоца  најкасније </w:t>
      </w:r>
      <w:r w:rsidRPr="00BD133D">
        <w:rPr>
          <w:rFonts w:ascii="Times New Roman" w:eastAsia="Times New Roman" w:hAnsi="Times New Roman" w:cs="Times New Roman"/>
          <w:b/>
          <w:noProof/>
          <w:sz w:val="24"/>
          <w:szCs w:val="24"/>
        </w:rPr>
        <w:t xml:space="preserve">до </w:t>
      </w:r>
      <w:r w:rsidR="008B4242">
        <w:rPr>
          <w:rFonts w:ascii="Times New Roman" w:eastAsia="Times New Roman" w:hAnsi="Times New Roman" w:cs="Times New Roman"/>
          <w:b/>
          <w:noProof/>
          <w:sz w:val="24"/>
          <w:szCs w:val="24"/>
        </w:rPr>
        <w:t>1</w:t>
      </w:r>
      <w:r w:rsidR="00E864BA">
        <w:rPr>
          <w:rFonts w:ascii="Times New Roman" w:eastAsia="Times New Roman" w:hAnsi="Times New Roman" w:cs="Times New Roman"/>
          <w:b/>
          <w:noProof/>
          <w:sz w:val="24"/>
          <w:szCs w:val="24"/>
          <w:lang w:val="sr-Cyrl-RS"/>
        </w:rPr>
        <w:t>1</w:t>
      </w:r>
      <w:r w:rsidR="008B4242">
        <w:rPr>
          <w:rFonts w:ascii="Times New Roman" w:eastAsia="Times New Roman" w:hAnsi="Times New Roman" w:cs="Times New Roman"/>
          <w:b/>
          <w:noProof/>
          <w:sz w:val="24"/>
          <w:szCs w:val="24"/>
        </w:rPr>
        <w:t>:00</w:t>
      </w:r>
      <w:r w:rsidRPr="00BD133D">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noProof/>
          <w:sz w:val="24"/>
          <w:szCs w:val="24"/>
        </w:rPr>
        <w:t xml:space="preserve"> последњег дана рока, без обзира на начин на који је послата.</w:t>
      </w:r>
    </w:p>
    <w:p w:rsidR="008F48C3" w:rsidRPr="00BD133D" w:rsidRDefault="008F48C3" w:rsidP="008F48C3">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br/>
      </w:r>
      <w:r w:rsidRPr="00BD133D">
        <w:rPr>
          <w:rFonts w:ascii="Times New Roman" w:eastAsia="Times New Roman" w:hAnsi="Times New Roman" w:cs="Times New Roman"/>
          <w:b/>
          <w:noProof/>
          <w:sz w:val="24"/>
          <w:szCs w:val="24"/>
        </w:rPr>
        <w:t>12. ВРЕМЕ И МЕСТО ОТВАРАЊЕ ПОНУДА:</w:t>
      </w:r>
    </w:p>
    <w:p w:rsidR="008F48C3" w:rsidRPr="00BD133D" w:rsidRDefault="008F48C3" w:rsidP="008F48C3">
      <w:pPr>
        <w:spacing w:after="0" w:line="240" w:lineRule="auto"/>
        <w:jc w:val="both"/>
        <w:rPr>
          <w:rFonts w:ascii="Times New Roman" w:hAnsi="Times New Roman" w:cs="Times New Roman"/>
          <w:b/>
          <w:noProof/>
          <w:sz w:val="24"/>
          <w:szCs w:val="24"/>
          <w:u w:val="single"/>
        </w:rPr>
      </w:pPr>
      <w:r w:rsidRPr="00BD133D">
        <w:rPr>
          <w:rFonts w:ascii="Times New Roman" w:eastAsia="Times New Roman" w:hAnsi="Times New Roman" w:cs="Times New Roman"/>
          <w:noProof/>
          <w:sz w:val="24"/>
          <w:szCs w:val="24"/>
        </w:rPr>
        <w:t>Поступак отварања понуда ће се спровести дана</w:t>
      </w:r>
      <w:r w:rsidRPr="00BD133D">
        <w:rPr>
          <w:rFonts w:ascii="Times New Roman" w:eastAsia="Times New Roman" w:hAnsi="Times New Roman" w:cs="Times New Roman"/>
          <w:noProof/>
          <w:color w:val="C2D69B" w:themeColor="accent3" w:themeTint="99"/>
          <w:sz w:val="24"/>
          <w:szCs w:val="24"/>
        </w:rPr>
        <w:t xml:space="preserve"> </w:t>
      </w:r>
      <w:r w:rsidR="008B4242">
        <w:rPr>
          <w:rFonts w:ascii="Times New Roman" w:eastAsia="Times New Roman" w:hAnsi="Times New Roman" w:cs="Times New Roman"/>
          <w:b/>
          <w:noProof/>
          <w:sz w:val="24"/>
          <w:szCs w:val="24"/>
        </w:rPr>
        <w:t>28.09</w:t>
      </w:r>
      <w:r w:rsidRPr="00BD133D">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2018</w:t>
      </w:r>
      <w:r w:rsidRPr="00BD133D">
        <w:rPr>
          <w:rFonts w:ascii="Times New Roman" w:eastAsia="Times New Roman" w:hAnsi="Times New Roman" w:cs="Times New Roman"/>
          <w:b/>
          <w:noProof/>
          <w:sz w:val="24"/>
          <w:szCs w:val="24"/>
        </w:rPr>
        <w:t xml:space="preserve">. године у </w:t>
      </w:r>
      <w:r w:rsidR="008B4242">
        <w:rPr>
          <w:rFonts w:ascii="Times New Roman" w:eastAsia="Times New Roman" w:hAnsi="Times New Roman" w:cs="Times New Roman"/>
          <w:b/>
          <w:noProof/>
          <w:sz w:val="24"/>
          <w:szCs w:val="24"/>
        </w:rPr>
        <w:t>1</w:t>
      </w:r>
      <w:r w:rsidR="00E864BA">
        <w:rPr>
          <w:rFonts w:ascii="Times New Roman" w:eastAsia="Times New Roman" w:hAnsi="Times New Roman" w:cs="Times New Roman"/>
          <w:b/>
          <w:noProof/>
          <w:sz w:val="24"/>
          <w:szCs w:val="24"/>
          <w:lang w:val="sr-Cyrl-RS"/>
        </w:rPr>
        <w:t>2</w:t>
      </w:r>
      <w:r w:rsidR="00E864BA">
        <w:rPr>
          <w:rFonts w:ascii="Times New Roman" w:eastAsia="Times New Roman" w:hAnsi="Times New Roman" w:cs="Times New Roman"/>
          <w:b/>
          <w:noProof/>
          <w:sz w:val="24"/>
          <w:szCs w:val="24"/>
        </w:rPr>
        <w:t>:3</w:t>
      </w:r>
      <w:r w:rsidR="008B4242">
        <w:rPr>
          <w:rFonts w:ascii="Times New Roman" w:eastAsia="Times New Roman" w:hAnsi="Times New Roman" w:cs="Times New Roman"/>
          <w:b/>
          <w:noProof/>
          <w:sz w:val="24"/>
          <w:szCs w:val="24"/>
        </w:rPr>
        <w:t>0</w:t>
      </w:r>
      <w:r>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b/>
          <w:noProof/>
          <w:sz w:val="24"/>
          <w:szCs w:val="24"/>
        </w:rPr>
        <w:t xml:space="preserve">, </w:t>
      </w:r>
      <w:r w:rsidRPr="00BD133D">
        <w:rPr>
          <w:rFonts w:ascii="Times New Roman" w:hAnsi="Times New Roman" w:cs="Times New Roman"/>
          <w:noProof/>
          <w:sz w:val="24"/>
          <w:szCs w:val="24"/>
        </w:rPr>
        <w:t xml:space="preserve">у просторијама наручиоца </w:t>
      </w:r>
      <w:r w:rsidRPr="00BD133D">
        <w:rPr>
          <w:rFonts w:ascii="Times New Roman" w:hAnsi="Times New Roman" w:cs="Times New Roman"/>
          <w:b/>
          <w:noProof/>
          <w:sz w:val="24"/>
          <w:szCs w:val="24"/>
          <w:u w:val="single"/>
        </w:rPr>
        <w:t>на адреси:</w:t>
      </w:r>
      <w:r w:rsidRPr="00BD133D">
        <w:rPr>
          <w:rFonts w:ascii="Times New Roman" w:eastAsia="Times New Roman" w:hAnsi="Times New Roman" w:cs="Times New Roman"/>
          <w:b/>
          <w:noProof/>
          <w:sz w:val="24"/>
          <w:szCs w:val="24"/>
          <w:u w:val="single"/>
        </w:rPr>
        <w:t xml:space="preserve"> улица </w:t>
      </w:r>
      <w:r w:rsidR="00493050">
        <w:rPr>
          <w:rFonts w:ascii="Times New Roman" w:eastAsia="Times New Roman" w:hAnsi="Times New Roman" w:cs="Times New Roman"/>
          <w:b/>
          <w:noProof/>
          <w:sz w:val="24"/>
          <w:szCs w:val="24"/>
          <w:u w:val="single"/>
          <w:lang w:val="sr-Cyrl-RS"/>
        </w:rPr>
        <w:t>Мештровићева</w:t>
      </w:r>
      <w:r w:rsidRPr="00BD133D">
        <w:rPr>
          <w:rFonts w:ascii="Times New Roman" w:eastAsia="Times New Roman" w:hAnsi="Times New Roman" w:cs="Times New Roman"/>
          <w:b/>
          <w:noProof/>
          <w:sz w:val="24"/>
          <w:szCs w:val="24"/>
          <w:u w:val="single"/>
        </w:rPr>
        <w:t xml:space="preserve"> бр. </w:t>
      </w:r>
      <w:r w:rsidR="00493050">
        <w:rPr>
          <w:rFonts w:ascii="Times New Roman" w:eastAsia="Times New Roman" w:hAnsi="Times New Roman" w:cs="Times New Roman"/>
          <w:b/>
          <w:noProof/>
          <w:sz w:val="24"/>
          <w:szCs w:val="24"/>
          <w:u w:val="single"/>
          <w:lang w:val="sr-Cyrl-RS"/>
        </w:rPr>
        <w:t>19</w:t>
      </w:r>
      <w:r w:rsidRPr="00BD133D">
        <w:rPr>
          <w:rFonts w:ascii="Times New Roman" w:eastAsia="Times New Roman" w:hAnsi="Times New Roman" w:cs="Times New Roman"/>
          <w:b/>
          <w:noProof/>
          <w:sz w:val="24"/>
          <w:szCs w:val="24"/>
          <w:u w:val="single"/>
        </w:rPr>
        <w:t>, 110</w:t>
      </w:r>
      <w:r w:rsidR="00493050">
        <w:rPr>
          <w:rFonts w:ascii="Times New Roman" w:eastAsia="Times New Roman" w:hAnsi="Times New Roman" w:cs="Times New Roman"/>
          <w:b/>
          <w:noProof/>
          <w:sz w:val="24"/>
          <w:szCs w:val="24"/>
          <w:u w:val="single"/>
          <w:lang w:val="sr-Cyrl-RS"/>
        </w:rPr>
        <w:t>4</w:t>
      </w:r>
      <w:r w:rsidRPr="00BD133D">
        <w:rPr>
          <w:rFonts w:ascii="Times New Roman" w:eastAsia="Times New Roman" w:hAnsi="Times New Roman" w:cs="Times New Roman"/>
          <w:b/>
          <w:noProof/>
          <w:sz w:val="24"/>
          <w:szCs w:val="24"/>
          <w:u w:val="single"/>
        </w:rPr>
        <w:t>0 Београд.</w:t>
      </w:r>
    </w:p>
    <w:p w:rsidR="008F48C3" w:rsidRPr="00D025AD" w:rsidRDefault="008F48C3" w:rsidP="008F48C3">
      <w:pPr>
        <w:spacing w:after="0" w:line="240" w:lineRule="auto"/>
        <w:jc w:val="both"/>
        <w:rPr>
          <w:rFonts w:ascii="Times New Roman" w:eastAsia="Times New Roman" w:hAnsi="Times New Roman" w:cs="Times New Roman"/>
          <w:b/>
          <w:noProof/>
          <w:color w:val="FF0000"/>
          <w:sz w:val="24"/>
          <w:szCs w:val="24"/>
        </w:rPr>
      </w:pPr>
      <w:r w:rsidRPr="00BD133D">
        <w:rPr>
          <w:rFonts w:ascii="Times New Roman" w:hAnsi="Times New Roman" w:cs="Times New Roman"/>
          <w:b/>
          <w:noProof/>
          <w:sz w:val="24"/>
          <w:szCs w:val="24"/>
        </w:rPr>
        <w:t xml:space="preserve"> </w:t>
      </w:r>
    </w:p>
    <w:p w:rsidR="008F48C3" w:rsidRPr="00BD133D" w:rsidRDefault="008F48C3" w:rsidP="008F48C3">
      <w:pPr>
        <w:spacing w:after="0" w:line="240" w:lineRule="auto"/>
        <w:ind w:right="-145"/>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sidRPr="00BD133D">
        <w:rPr>
          <w:rFonts w:ascii="Times New Roman" w:eastAsia="Times New Roman" w:hAnsi="Times New Roman" w:cs="Times New Roman"/>
          <w:b/>
          <w:noProof/>
          <w:sz w:val="24"/>
          <w:szCs w:val="24"/>
        </w:rPr>
        <w:t xml:space="preserve">морају предати посебно писмено овлашћење за присуство поступку отварања понуда, издато на меморандуму или са логом, оверено печатом и потписом одговорног или овлашћеног лица понуђача. </w:t>
      </w:r>
    </w:p>
    <w:p w:rsidR="008F48C3" w:rsidRPr="00BD133D" w:rsidRDefault="008F48C3" w:rsidP="008F48C3">
      <w:pPr>
        <w:spacing w:after="0" w:line="240" w:lineRule="auto"/>
        <w:ind w:right="-145"/>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w:t>
      </w:r>
    </w:p>
    <w:p w:rsidR="008F48C3" w:rsidRPr="00BD133D" w:rsidRDefault="008F48C3" w:rsidP="008F48C3">
      <w:pPr>
        <w:spacing w:after="0" w:line="240" w:lineRule="auto"/>
        <w:ind w:right="-145"/>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Наручилац ће приликом отварања понуда водити записник у складу са чланом 104. ЗЈН.</w:t>
      </w:r>
    </w:p>
    <w:p w:rsidR="008F48C3" w:rsidRPr="00BD133D"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Pr="00BD133D"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8F48C3" w:rsidRPr="00BD133D" w:rsidTr="00625E44">
        <w:trPr>
          <w:trHeight w:val="699"/>
        </w:trPr>
        <w:tc>
          <w:tcPr>
            <w:tcW w:w="8974" w:type="dxa"/>
            <w:shd w:val="clear" w:color="auto" w:fill="A6A6A6"/>
            <w:vAlign w:val="center"/>
          </w:tcPr>
          <w:p w:rsidR="008F48C3" w:rsidRPr="00992FCA" w:rsidRDefault="008F48C3" w:rsidP="00625E44">
            <w:pPr>
              <w:spacing w:after="0" w:line="240" w:lineRule="auto"/>
              <w:jc w:val="center"/>
              <w:rPr>
                <w:rFonts w:ascii="Times New Roman" w:eastAsia="Times New Roman" w:hAnsi="Times New Roman" w:cs="Times New Roman"/>
                <w:b/>
                <w:bCs/>
                <w:noProof/>
                <w:sz w:val="24"/>
                <w:szCs w:val="24"/>
              </w:rPr>
            </w:pPr>
            <w:r w:rsidRPr="00BD133D">
              <w:rPr>
                <w:rFonts w:ascii="Times New Roman" w:hAnsi="Times New Roman"/>
                <w:b/>
                <w:noProof/>
                <w:sz w:val="24"/>
                <w:szCs w:val="24"/>
              </w:rPr>
              <w:t xml:space="preserve">2. </w:t>
            </w:r>
            <w:r w:rsidRPr="00BD133D">
              <w:rPr>
                <w:rFonts w:ascii="Times New Roman" w:eastAsia="Times New Roman" w:hAnsi="Times New Roman" w:cs="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cs="Times New Roman"/>
                <w:b/>
                <w:noProof/>
                <w:sz w:val="24"/>
                <w:szCs w:val="24"/>
              </w:rPr>
              <w:t>РОК ИЗВРШЕЊА, МЕСТО ИЗВРШЕЊА УСЛУГА</w:t>
            </w:r>
          </w:p>
        </w:tc>
      </w:tr>
    </w:tbl>
    <w:p w:rsidR="008F48C3" w:rsidRPr="00BD133D" w:rsidRDefault="008F48C3" w:rsidP="008F48C3">
      <w:pPr>
        <w:spacing w:after="0" w:line="240" w:lineRule="auto"/>
        <w:jc w:val="both"/>
        <w:rPr>
          <w:rFonts w:ascii="Times New Roman" w:eastAsia="Times New Roman" w:hAnsi="Times New Roman" w:cs="Times New Roman"/>
          <w:b/>
          <w:b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r w:rsidRPr="006105E8">
        <w:rPr>
          <w:rFonts w:ascii="Times New Roman" w:eastAsia="Times New Roman" w:hAnsi="Times New Roman" w:cs="Times New Roman"/>
          <w:b/>
          <w:bCs/>
          <w:iCs/>
          <w:noProof/>
          <w:sz w:val="24"/>
          <w:szCs w:val="24"/>
        </w:rPr>
        <w:t xml:space="preserve">ЦИЉ И ЗАДАЦИ ЕКСКУРЗИЈЕ:      </w:t>
      </w: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Екскурзија се спроводи складу са чланом 70. Закона о основама система образовања и васпитања ("Сл. гласник РС", бр. 88/2017) и посебним прописима.  Циљ и задатак екскурзије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 </w:t>
      </w:r>
    </w:p>
    <w:p w:rsidR="008F48C3" w:rsidRPr="006105E8" w:rsidRDefault="008F48C3" w:rsidP="008F48C3">
      <w:pPr>
        <w:spacing w:after="0" w:line="240" w:lineRule="auto"/>
        <w:jc w:val="both"/>
        <w:rPr>
          <w:rFonts w:ascii="Times New Roman" w:eastAsia="Times New Roman" w:hAnsi="Times New Roman" w:cs="Times New Roman"/>
          <w:b/>
          <w:bCs/>
          <w:iCs/>
          <w:noProof/>
          <w:sz w:val="24"/>
          <w:szCs w:val="24"/>
        </w:rPr>
      </w:pPr>
      <w:r w:rsidRPr="006105E8">
        <w:rPr>
          <w:rFonts w:ascii="Times New Roman" w:eastAsia="Times New Roman" w:hAnsi="Times New Roman" w:cs="Times New Roman"/>
          <w:b/>
          <w:bCs/>
          <w:iCs/>
          <w:noProof/>
          <w:sz w:val="24"/>
          <w:szCs w:val="24"/>
        </w:rPr>
        <w:t xml:space="preserve"> </w:t>
      </w:r>
    </w:p>
    <w:p w:rsidR="008F48C3" w:rsidRPr="006105E8" w:rsidRDefault="008F48C3" w:rsidP="008F48C3">
      <w:pPr>
        <w:spacing w:after="0" w:line="240" w:lineRule="auto"/>
        <w:jc w:val="both"/>
        <w:rPr>
          <w:rFonts w:ascii="Times New Roman" w:eastAsia="Times New Roman" w:hAnsi="Times New Roman" w:cs="Times New Roman"/>
          <w:b/>
          <w:bCs/>
          <w:iCs/>
          <w:noProof/>
          <w:sz w:val="24"/>
          <w:szCs w:val="24"/>
        </w:rPr>
      </w:pPr>
      <w:r w:rsidRPr="006105E8">
        <w:rPr>
          <w:rFonts w:ascii="Times New Roman" w:eastAsia="Times New Roman" w:hAnsi="Times New Roman" w:cs="Times New Roman"/>
          <w:b/>
          <w:bCs/>
          <w:iCs/>
          <w:noProof/>
          <w:sz w:val="24"/>
          <w:szCs w:val="24"/>
        </w:rPr>
        <w:t xml:space="preserve">ЕКСКУРЗИЈА: </w:t>
      </w:r>
    </w:p>
    <w:p w:rsidR="008F48C3" w:rsidRPr="006105E8" w:rsidRDefault="008F48C3" w:rsidP="008F48C3">
      <w:pPr>
        <w:spacing w:after="0" w:line="240" w:lineRule="auto"/>
        <w:jc w:val="both"/>
        <w:rPr>
          <w:rFonts w:ascii="Times New Roman" w:eastAsia="Times New Roman" w:hAnsi="Times New Roman" w:cs="Times New Roman"/>
          <w:b/>
          <w:bCs/>
          <w:iCs/>
          <w:noProof/>
          <w:sz w:val="24"/>
          <w:szCs w:val="24"/>
        </w:rPr>
      </w:pPr>
      <w:r w:rsidRPr="006105E8">
        <w:rPr>
          <w:rFonts w:ascii="Times New Roman" w:eastAsia="Times New Roman" w:hAnsi="Times New Roman" w:cs="Times New Roman"/>
          <w:b/>
          <w:bCs/>
          <w:iCs/>
          <w:noProof/>
          <w:sz w:val="24"/>
          <w:szCs w:val="24"/>
        </w:rPr>
        <w:t xml:space="preserve">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Екскурзија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Задаци који се остварују рееализацијом програма екскурзије су: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проучавање објеката и феномена у природи и уочавање узрочно-последичких односа у конкретним природним и друштвеним условима;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стицање нових сазнања;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развијање интересовања за природу и развијање еколошких наука;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познавање занимања људи која су карактеристична за поједине крајеве;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развијање позитивног односа према националним, уметничким и културним вредностима;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изграђивање екстетских, културних и спортских навика;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развијање позитивних социјалних односа међу ученицима и наставницима. </w:t>
      </w:r>
    </w:p>
    <w:p w:rsidR="008F48C3" w:rsidRPr="00E864BA" w:rsidRDefault="008F48C3" w:rsidP="008F48C3">
      <w:pPr>
        <w:spacing w:after="0" w:line="240" w:lineRule="auto"/>
        <w:jc w:val="both"/>
        <w:rPr>
          <w:rFonts w:ascii="Times New Roman" w:eastAsia="Times New Roman" w:hAnsi="Times New Roman" w:cs="Times New Roman"/>
          <w:bCs/>
          <w:iCs/>
          <w:noProof/>
          <w:sz w:val="24"/>
          <w:szCs w:val="24"/>
        </w:rPr>
      </w:pPr>
      <w:r w:rsidRPr="00E864BA">
        <w:rPr>
          <w:rFonts w:ascii="Times New Roman" w:eastAsia="Times New Roman" w:hAnsi="Times New Roman" w:cs="Times New Roman"/>
          <w:bCs/>
          <w:iCs/>
          <w:noProof/>
          <w:sz w:val="24"/>
          <w:szCs w:val="24"/>
        </w:rPr>
        <w:t xml:space="preserve"> </w:t>
      </w:r>
    </w:p>
    <w:p w:rsidR="008F48C3" w:rsidRPr="006105E8" w:rsidRDefault="008F48C3" w:rsidP="008F48C3">
      <w:pPr>
        <w:spacing w:after="0" w:line="240" w:lineRule="auto"/>
        <w:jc w:val="both"/>
        <w:rPr>
          <w:rFonts w:ascii="Times New Roman" w:eastAsia="Times New Roman" w:hAnsi="Times New Roman" w:cs="Times New Roman"/>
          <w:b/>
          <w:bCs/>
          <w:iCs/>
          <w:noProof/>
          <w:sz w:val="24"/>
          <w:szCs w:val="24"/>
        </w:rPr>
      </w:pPr>
      <w:r w:rsidRPr="006105E8">
        <w:rPr>
          <w:rFonts w:ascii="Times New Roman" w:eastAsia="Times New Roman" w:hAnsi="Times New Roman" w:cs="Times New Roman"/>
          <w:b/>
          <w:bCs/>
          <w:iCs/>
          <w:noProof/>
          <w:sz w:val="24"/>
          <w:szCs w:val="24"/>
        </w:rPr>
        <w:t xml:space="preserve"> </w:t>
      </w:r>
    </w:p>
    <w:p w:rsidR="008F48C3" w:rsidRDefault="008F48C3" w:rsidP="008F48C3">
      <w:pPr>
        <w:spacing w:after="0" w:line="240" w:lineRule="auto"/>
        <w:jc w:val="both"/>
        <w:rPr>
          <w:rFonts w:ascii="Times New Roman" w:eastAsia="Times New Roman" w:hAnsi="Times New Roman" w:cs="Times New Roman"/>
          <w:b/>
          <w:bCs/>
          <w:iCs/>
          <w:noProof/>
          <w:sz w:val="24"/>
          <w:szCs w:val="24"/>
        </w:rPr>
      </w:pPr>
      <w:r w:rsidRPr="006105E8">
        <w:rPr>
          <w:rFonts w:ascii="Times New Roman" w:eastAsia="Times New Roman" w:hAnsi="Times New Roman" w:cs="Times New Roman"/>
          <w:b/>
          <w:bCs/>
          <w:iCs/>
          <w:noProof/>
          <w:sz w:val="24"/>
          <w:szCs w:val="24"/>
        </w:rPr>
        <w:t xml:space="preserve">САДРЖАЈ ЕКСКУРЗИЈЕ: </w:t>
      </w:r>
      <w:r w:rsidRPr="00E864BA">
        <w:rPr>
          <w:rFonts w:ascii="Times New Roman" w:eastAsia="Times New Roman" w:hAnsi="Times New Roman" w:cs="Times New Roman"/>
          <w:bCs/>
          <w:iCs/>
          <w:noProof/>
          <w:sz w:val="24"/>
          <w:szCs w:val="24"/>
        </w:rPr>
        <w:t>Остварује се на основу наставног плана и програма образовно - васпитног рада и школског програма:</w:t>
      </w:r>
    </w:p>
    <w:p w:rsidR="00625E44" w:rsidRDefault="00625E44" w:rsidP="008F48C3">
      <w:pPr>
        <w:spacing w:after="0" w:line="240" w:lineRule="auto"/>
        <w:jc w:val="both"/>
        <w:rPr>
          <w:rFonts w:ascii="Times New Roman" w:eastAsia="Times New Roman" w:hAnsi="Times New Roman" w:cs="Times New Roman"/>
          <w:b/>
          <w:bCs/>
          <w:iCs/>
          <w:noProof/>
          <w:sz w:val="24"/>
          <w:szCs w:val="24"/>
        </w:rPr>
      </w:pPr>
    </w:p>
    <w:p w:rsidR="00625E44" w:rsidRDefault="00625E44" w:rsidP="008F48C3">
      <w:pPr>
        <w:spacing w:after="0" w:line="240" w:lineRule="auto"/>
        <w:jc w:val="both"/>
        <w:rPr>
          <w:rFonts w:ascii="Times New Roman" w:eastAsia="Times New Roman" w:hAnsi="Times New Roman" w:cs="Times New Roman"/>
          <w:b/>
          <w:bCs/>
          <w:iCs/>
          <w:noProof/>
          <w:sz w:val="24"/>
          <w:szCs w:val="24"/>
        </w:rPr>
      </w:pPr>
    </w:p>
    <w:p w:rsidR="00625E44" w:rsidRPr="00BD133D" w:rsidRDefault="00625E44"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DA28DD" w:rsidP="008F48C3">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Latn-RS" w:eastAsia="sr-Latn-RS"/>
        </w:rPr>
        <mc:AlternateContent>
          <mc:Choice Requires="wps">
            <w:drawing>
              <wp:anchor distT="0" distB="0" distL="114300" distR="114300" simplePos="0" relativeHeight="251661312" behindDoc="0" locked="0" layoutInCell="1" allowOverlap="1">
                <wp:simplePos x="0" y="0"/>
                <wp:positionH relativeFrom="column">
                  <wp:posOffset>2737485</wp:posOffset>
                </wp:positionH>
                <wp:positionV relativeFrom="paragraph">
                  <wp:posOffset>40005</wp:posOffset>
                </wp:positionV>
                <wp:extent cx="485775" cy="976630"/>
                <wp:effectExtent l="57150" t="19050" r="9525" b="3302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177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5.55pt;margin-top:3.15pt;width:38.25pt;height:7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" fillcolor="#4f81bd [3204]" strokecolor="#f2f2f2 [3041]" strokeweight="3pt">
                <v:shadow on="t" color="#243f60 [1604]" opacity=".5" offset="1pt"/>
                <v:textbox style="layout-flow:vertical-ideographic"/>
              </v:shape>
            </w:pict>
          </mc:Fallback>
        </mc:AlternateConten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E864BA" w:rsidRDefault="00E864BA"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6105E8" w:rsidRDefault="008F48C3" w:rsidP="008F48C3">
      <w:pPr>
        <w:spacing w:after="0" w:line="240" w:lineRule="auto"/>
        <w:jc w:val="both"/>
        <w:rPr>
          <w:rFonts w:ascii="Times New Roman" w:eastAsia="Times New Roman" w:hAnsi="Times New Roman" w:cs="Times New Roman"/>
          <w:b/>
          <w:bCs/>
          <w:iCs/>
          <w:noProof/>
          <w:sz w:val="32"/>
          <w:szCs w:val="32"/>
        </w:rPr>
      </w:pPr>
      <w:r>
        <w:rPr>
          <w:rFonts w:ascii="Times New Roman" w:eastAsia="Times New Roman" w:hAnsi="Times New Roman" w:cs="Times New Roman"/>
          <w:b/>
          <w:bCs/>
          <w:iCs/>
          <w:noProof/>
          <w:sz w:val="32"/>
          <w:szCs w:val="32"/>
        </w:rPr>
        <w:lastRenderedPageBreak/>
        <w:t>Екскурзија – тродневна за ученике 8. разреда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 xml:space="preserve">Термин путовања: </w:t>
      </w:r>
      <w:r w:rsidR="00493050">
        <w:rPr>
          <w:rFonts w:ascii="Times New Roman" w:eastAsia="Times New Roman" w:hAnsi="Times New Roman" w:cs="Times New Roman"/>
          <w:bCs/>
          <w:iCs/>
          <w:noProof/>
          <w:sz w:val="24"/>
          <w:szCs w:val="24"/>
          <w:lang w:val="sr-Cyrl-RS"/>
        </w:rPr>
        <w:t>26.-28. Октобра</w:t>
      </w:r>
      <w:r w:rsidRPr="00BD133D">
        <w:rPr>
          <w:rFonts w:ascii="Times New Roman" w:eastAsia="Arial Unicode MS" w:hAnsi="Times New Roman" w:cs="Times New Roman"/>
          <w:noProof/>
          <w:kern w:val="1"/>
          <w:sz w:val="24"/>
          <w:szCs w:val="24"/>
          <w:lang w:eastAsia="ar-SA"/>
        </w:rPr>
        <w:t xml:space="preserve"> 2018</w:t>
      </w:r>
      <w:r>
        <w:rPr>
          <w:rFonts w:ascii="Times New Roman" w:eastAsia="Arial Unicode MS" w:hAnsi="Times New Roman" w:cs="Times New Roman"/>
          <w:noProof/>
          <w:kern w:val="1"/>
          <w:sz w:val="24"/>
          <w:szCs w:val="24"/>
          <w:lang w:eastAsia="ar-SA"/>
        </w:rPr>
        <w:t xml:space="preserve">. </w:t>
      </w:r>
      <w:r w:rsidR="00493050">
        <w:rPr>
          <w:rFonts w:ascii="Times New Roman" w:eastAsia="Arial Unicode MS" w:hAnsi="Times New Roman" w:cs="Times New Roman"/>
          <w:noProof/>
          <w:kern w:val="1"/>
          <w:sz w:val="24"/>
          <w:szCs w:val="24"/>
          <w:lang w:eastAsia="ar-SA"/>
        </w:rPr>
        <w:t>г</w:t>
      </w:r>
      <w:r>
        <w:rPr>
          <w:rFonts w:ascii="Times New Roman" w:eastAsia="Arial Unicode MS" w:hAnsi="Times New Roman" w:cs="Times New Roman"/>
          <w:noProof/>
          <w:kern w:val="1"/>
          <w:sz w:val="24"/>
          <w:szCs w:val="24"/>
          <w:lang w:eastAsia="ar-SA"/>
        </w:rPr>
        <w:t>одине</w:t>
      </w:r>
      <w:r w:rsidR="00493050">
        <w:rPr>
          <w:rFonts w:ascii="Times New Roman" w:eastAsia="Arial Unicode MS" w:hAnsi="Times New Roman" w:cs="Times New Roman"/>
          <w:noProof/>
          <w:kern w:val="1"/>
          <w:sz w:val="24"/>
          <w:szCs w:val="24"/>
          <w:lang w:val="sr-Cyrl-RS" w:eastAsia="ar-SA"/>
        </w:rPr>
        <w:t xml:space="preserve"> или 2.-4. Новембра 2018. године или 19.-21. Априла 2019. године, или 10.-12. Маја 2019. године</w:t>
      </w:r>
      <w:r>
        <w:rPr>
          <w:rFonts w:ascii="Times New Roman" w:eastAsia="Arial Unicode MS" w:hAnsi="Times New Roman" w:cs="Times New Roman"/>
          <w:noProof/>
          <w:kern w:val="1"/>
          <w:sz w:val="24"/>
          <w:szCs w:val="24"/>
          <w:lang w:eastAsia="ar-SA"/>
        </w:rPr>
        <w:t xml:space="preserve"> (3</w:t>
      </w:r>
      <w:r w:rsidRPr="00BD133D">
        <w:rPr>
          <w:rFonts w:ascii="Times New Roman" w:eastAsia="Arial Unicode MS" w:hAnsi="Times New Roman" w:cs="Times New Roman"/>
          <w:noProof/>
          <w:kern w:val="1"/>
          <w:sz w:val="24"/>
          <w:szCs w:val="24"/>
          <w:lang w:eastAsia="ar-SA"/>
        </w:rPr>
        <w:t xml:space="preserve"> дана</w:t>
      </w:r>
      <w:r>
        <w:rPr>
          <w:rFonts w:ascii="Times New Roman" w:eastAsia="Arial Unicode MS" w:hAnsi="Times New Roman" w:cs="Times New Roman"/>
          <w:noProof/>
          <w:kern w:val="1"/>
          <w:sz w:val="24"/>
          <w:szCs w:val="24"/>
          <w:lang w:eastAsia="ar-SA"/>
        </w:rPr>
        <w:t xml:space="preserve"> - 2 пуна</w:t>
      </w:r>
      <w:r w:rsidRPr="00BD133D">
        <w:rPr>
          <w:rFonts w:ascii="Times New Roman" w:eastAsia="Arial Unicode MS" w:hAnsi="Times New Roman" w:cs="Times New Roman"/>
          <w:noProof/>
          <w:kern w:val="1"/>
          <w:sz w:val="24"/>
          <w:szCs w:val="24"/>
          <w:lang w:eastAsia="ar-SA"/>
        </w:rPr>
        <w:t xml:space="preserve"> пансиона)</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смештај, превоз и количине - бројна стања: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Дестинација: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EB5A8C" w:rsidP="00EB5A8C">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sz w:val="24"/>
          <w:szCs w:val="24"/>
        </w:rPr>
        <w:t>Београд –</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Пожаревац –</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Костолац –</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Лепенски Вир –</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Мајдампек –</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Неготин –</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Рајкова пећина –</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 xml:space="preserve">Београд </w:t>
      </w:r>
    </w:p>
    <w:p w:rsidR="00EB5A8C" w:rsidRDefault="00EB5A8C"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Садржај:</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6771C8" w:rsidRDefault="008F48C3" w:rsidP="008F48C3">
      <w:pPr>
        <w:spacing w:after="0" w:line="240" w:lineRule="auto"/>
        <w:jc w:val="both"/>
        <w:rPr>
          <w:rFonts w:ascii="Times New Roman" w:eastAsia="Times New Roman" w:hAnsi="Times New Roman" w:cs="Times New Roman"/>
          <w:b/>
          <w:bCs/>
          <w:iCs/>
          <w:noProof/>
          <w:sz w:val="24"/>
          <w:szCs w:val="24"/>
          <w:lang w:val="sr-Cyrl-RS"/>
        </w:rPr>
      </w:pPr>
      <w:r w:rsidRPr="00BD133D">
        <w:rPr>
          <w:rFonts w:ascii="Times New Roman" w:eastAsia="Times New Roman" w:hAnsi="Times New Roman" w:cs="Times New Roman"/>
          <w:b/>
          <w:bCs/>
          <w:iCs/>
          <w:noProof/>
          <w:sz w:val="24"/>
          <w:szCs w:val="24"/>
        </w:rPr>
        <w:t xml:space="preserve">1. дан:  Београд </w:t>
      </w:r>
      <w:r>
        <w:rPr>
          <w:rFonts w:ascii="Times New Roman" w:eastAsia="Times New Roman" w:hAnsi="Times New Roman" w:cs="Times New Roman"/>
          <w:b/>
          <w:bCs/>
          <w:iCs/>
          <w:noProof/>
          <w:sz w:val="24"/>
          <w:szCs w:val="24"/>
        </w:rPr>
        <w:t>–</w:t>
      </w:r>
      <w:r w:rsidRPr="00BD133D">
        <w:rPr>
          <w:rFonts w:ascii="Times New Roman" w:eastAsia="Times New Roman" w:hAnsi="Times New Roman" w:cs="Times New Roman"/>
          <w:b/>
          <w:bCs/>
          <w:iCs/>
          <w:noProof/>
          <w:sz w:val="24"/>
          <w:szCs w:val="24"/>
        </w:rPr>
        <w:t xml:space="preserve"> </w:t>
      </w:r>
      <w:r w:rsidR="00C96639" w:rsidRPr="003E434A">
        <w:rPr>
          <w:rFonts w:ascii="Times New Roman" w:eastAsia="Times New Roman" w:hAnsi="Times New Roman" w:cs="Times New Roman"/>
          <w:b/>
          <w:bCs/>
          <w:iCs/>
          <w:noProof/>
          <w:sz w:val="24"/>
          <w:szCs w:val="24"/>
          <w:lang w:val="sr-Cyrl-RS"/>
        </w:rPr>
        <w:t xml:space="preserve">Ергела Љубичево </w:t>
      </w:r>
      <w:r w:rsidR="00C96639">
        <w:rPr>
          <w:rFonts w:ascii="Times New Roman" w:eastAsia="Times New Roman" w:hAnsi="Times New Roman" w:cs="Times New Roman"/>
          <w:b/>
          <w:bCs/>
          <w:iCs/>
          <w:noProof/>
          <w:color w:val="FF0000"/>
          <w:sz w:val="24"/>
          <w:szCs w:val="24"/>
          <w:lang w:val="sr-Cyrl-RS"/>
        </w:rPr>
        <w:t xml:space="preserve">- </w:t>
      </w:r>
      <w:r w:rsidR="006771C8">
        <w:rPr>
          <w:rFonts w:ascii="Times New Roman" w:eastAsia="Times New Roman" w:hAnsi="Times New Roman" w:cs="Times New Roman"/>
          <w:b/>
          <w:bCs/>
          <w:iCs/>
          <w:noProof/>
          <w:sz w:val="24"/>
          <w:szCs w:val="24"/>
        </w:rPr>
        <w:t xml:space="preserve">Виминацијум </w:t>
      </w:r>
      <w:r>
        <w:rPr>
          <w:rFonts w:ascii="Times New Roman" w:eastAsia="Times New Roman" w:hAnsi="Times New Roman" w:cs="Times New Roman"/>
          <w:b/>
          <w:bCs/>
          <w:iCs/>
          <w:noProof/>
          <w:sz w:val="24"/>
          <w:szCs w:val="24"/>
        </w:rPr>
        <w:t xml:space="preserve">– Лепенски вир – </w:t>
      </w:r>
      <w:r w:rsidR="006771C8">
        <w:rPr>
          <w:rFonts w:ascii="Times New Roman" w:eastAsia="Times New Roman" w:hAnsi="Times New Roman" w:cs="Times New Roman"/>
          <w:b/>
          <w:bCs/>
          <w:iCs/>
          <w:noProof/>
          <w:sz w:val="24"/>
          <w:szCs w:val="24"/>
          <w:lang w:val="sr-Cyrl-RS"/>
        </w:rPr>
        <w:t>Мајданпек (ноћење)</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highlight w:val="yellow"/>
        </w:rPr>
      </w:pPr>
      <w:r w:rsidRPr="003E434A">
        <w:rPr>
          <w:rFonts w:ascii="Times New Roman" w:eastAsia="Times New Roman" w:hAnsi="Times New Roman" w:cs="Times New Roman"/>
          <w:bCs/>
          <w:iCs/>
          <w:noProof/>
          <w:sz w:val="24"/>
          <w:szCs w:val="24"/>
        </w:rPr>
        <w:t>Полазак у раним јутарњим часовима испред ш</w:t>
      </w:r>
      <w:r w:rsidR="00C96639" w:rsidRPr="003E434A">
        <w:rPr>
          <w:rFonts w:ascii="Times New Roman" w:eastAsia="Times New Roman" w:hAnsi="Times New Roman" w:cs="Times New Roman"/>
          <w:bCs/>
          <w:iCs/>
          <w:noProof/>
          <w:sz w:val="24"/>
          <w:szCs w:val="24"/>
        </w:rPr>
        <w:t xml:space="preserve">коле (у 08:00). Дневна вожња </w:t>
      </w:r>
      <w:r w:rsidR="00C96639" w:rsidRPr="003E434A">
        <w:rPr>
          <w:rFonts w:ascii="Times New Roman" w:hAnsi="Times New Roman" w:cs="Times New Roman"/>
          <w:sz w:val="24"/>
          <w:szCs w:val="24"/>
          <w:lang w:val="sr-Cyrl-RS"/>
        </w:rPr>
        <w:t>до Ергеле Љубичево, где је предвиђено разгледање ергеле.</w:t>
      </w:r>
      <w:r w:rsidR="00C96639" w:rsidRPr="003E434A">
        <w:rPr>
          <w:rFonts w:ascii="Times New Roman" w:eastAsia="Times New Roman" w:hAnsi="Times New Roman" w:cs="Times New Roman"/>
          <w:bCs/>
          <w:iCs/>
          <w:noProof/>
          <w:sz w:val="24"/>
          <w:szCs w:val="24"/>
        </w:rPr>
        <w:t xml:space="preserve"> </w:t>
      </w:r>
      <w:r w:rsidR="00C96639" w:rsidRPr="003E434A">
        <w:rPr>
          <w:rFonts w:ascii="Times New Roman" w:eastAsia="Times New Roman" w:hAnsi="Times New Roman" w:cs="Times New Roman"/>
          <w:bCs/>
          <w:iCs/>
          <w:noProof/>
          <w:sz w:val="24"/>
          <w:szCs w:val="24"/>
          <w:lang w:val="sr-Cyrl-RS"/>
        </w:rPr>
        <w:t>Обилазак Виминацијума уз обавезну едукацију деце</w:t>
      </w:r>
      <w:r w:rsidR="00C96639" w:rsidRPr="003E434A">
        <w:rPr>
          <w:rFonts w:ascii="Times New Roman" w:eastAsia="Times New Roman" w:hAnsi="Times New Roman" w:cs="Times New Roman"/>
          <w:bCs/>
          <w:iCs/>
          <w:noProof/>
          <w:sz w:val="24"/>
          <w:szCs w:val="24"/>
        </w:rPr>
        <w:t>.</w:t>
      </w:r>
      <w:r w:rsidR="00C96639" w:rsidRPr="003E434A">
        <w:rPr>
          <w:rFonts w:ascii="Arial" w:hAnsi="Arial" w:cs="Arial"/>
        </w:rPr>
        <w:t xml:space="preserve"> </w:t>
      </w:r>
      <w:r w:rsidR="00C96639" w:rsidRPr="003E434A">
        <w:rPr>
          <w:rFonts w:ascii="Times New Roman" w:hAnsi="Times New Roman" w:cs="Times New Roman"/>
          <w:sz w:val="24"/>
          <w:szCs w:val="24"/>
          <w:lang w:val="sr-Cyrl-RS"/>
        </w:rPr>
        <w:t xml:space="preserve"> </w:t>
      </w:r>
      <w:r w:rsidRPr="003E434A">
        <w:rPr>
          <w:rFonts w:ascii="Times New Roman" w:eastAsia="Times New Roman" w:hAnsi="Times New Roman" w:cs="Times New Roman"/>
          <w:bCs/>
          <w:iCs/>
          <w:noProof/>
          <w:sz w:val="24"/>
          <w:szCs w:val="24"/>
        </w:rPr>
        <w:t xml:space="preserve">Наставак пута до Лепенског вира, обилазак. Долазак у </w:t>
      </w:r>
      <w:r w:rsidR="006771C8" w:rsidRPr="003E434A">
        <w:rPr>
          <w:rFonts w:ascii="Times New Roman" w:eastAsia="Times New Roman" w:hAnsi="Times New Roman" w:cs="Times New Roman"/>
          <w:bCs/>
          <w:iCs/>
          <w:noProof/>
          <w:sz w:val="24"/>
          <w:szCs w:val="24"/>
          <w:lang w:val="sr-Cyrl-RS"/>
        </w:rPr>
        <w:t>Мајданпек</w:t>
      </w:r>
      <w:r w:rsidRPr="003E434A">
        <w:rPr>
          <w:rFonts w:ascii="Times New Roman" w:eastAsia="Times New Roman" w:hAnsi="Times New Roman" w:cs="Times New Roman"/>
          <w:bCs/>
          <w:iCs/>
          <w:noProof/>
          <w:sz w:val="24"/>
          <w:szCs w:val="24"/>
        </w:rPr>
        <w:t xml:space="preserve"> у поподневним часовима (око </w:t>
      </w:r>
      <w:r w:rsidRPr="003E434A">
        <w:rPr>
          <w:rFonts w:ascii="Times New Roman" w:eastAsia="Times New Roman" w:hAnsi="Times New Roman" w:cs="Times New Roman"/>
          <w:bCs/>
          <w:iCs/>
          <w:noProof/>
          <w:sz w:val="24"/>
          <w:szCs w:val="24"/>
          <w:highlight w:val="yellow"/>
        </w:rPr>
        <w:t>17:00</w:t>
      </w:r>
      <w:r w:rsidRPr="003E434A">
        <w:rPr>
          <w:rFonts w:ascii="Times New Roman" w:eastAsia="Times New Roman" w:hAnsi="Times New Roman" w:cs="Times New Roman"/>
          <w:bCs/>
          <w:iCs/>
          <w:noProof/>
          <w:sz w:val="24"/>
          <w:szCs w:val="24"/>
        </w:rPr>
        <w:t xml:space="preserve"> часова). Смештај у објекат</w:t>
      </w:r>
      <w:r w:rsidR="00681D14" w:rsidRPr="003E434A">
        <w:rPr>
          <w:rFonts w:ascii="Times New Roman" w:eastAsia="Times New Roman" w:hAnsi="Times New Roman" w:cs="Times New Roman"/>
          <w:bCs/>
          <w:iCs/>
          <w:noProof/>
          <w:sz w:val="24"/>
          <w:szCs w:val="24"/>
        </w:rPr>
        <w:t xml:space="preserve"> </w:t>
      </w:r>
      <w:r w:rsidR="00681D14" w:rsidRPr="003E434A">
        <w:rPr>
          <w:rFonts w:ascii="Times New Roman" w:eastAsia="Times New Roman" w:hAnsi="Times New Roman" w:cs="Times New Roman"/>
          <w:bCs/>
          <w:iCs/>
          <w:noProof/>
          <w:sz w:val="24"/>
          <w:szCs w:val="24"/>
          <w:lang w:val="sr-Cyrl-RS"/>
        </w:rPr>
        <w:t>категорије 3*</w:t>
      </w:r>
      <w:r w:rsidRPr="003E434A">
        <w:rPr>
          <w:rFonts w:ascii="Times New Roman" w:eastAsia="Times New Roman" w:hAnsi="Times New Roman" w:cs="Times New Roman"/>
          <w:bCs/>
          <w:iCs/>
          <w:noProof/>
          <w:sz w:val="24"/>
          <w:szCs w:val="24"/>
        </w:rPr>
        <w:t>. Први оброк - вечера. Забавне активости (анимација у дискотеци). Ноћење.</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 </w:t>
      </w:r>
    </w:p>
    <w:p w:rsidR="008F48C3" w:rsidRPr="003E434A" w:rsidRDefault="008F48C3" w:rsidP="008F48C3">
      <w:pPr>
        <w:spacing w:after="0" w:line="240" w:lineRule="auto"/>
        <w:jc w:val="both"/>
        <w:rPr>
          <w:rFonts w:ascii="Times New Roman" w:eastAsia="Times New Roman" w:hAnsi="Times New Roman" w:cs="Times New Roman"/>
          <w:b/>
          <w:bCs/>
          <w:iCs/>
          <w:noProof/>
          <w:sz w:val="24"/>
          <w:szCs w:val="24"/>
        </w:rPr>
      </w:pPr>
      <w:r w:rsidRPr="003E434A">
        <w:rPr>
          <w:rFonts w:ascii="Times New Roman" w:eastAsia="Times New Roman" w:hAnsi="Times New Roman" w:cs="Times New Roman"/>
          <w:b/>
          <w:bCs/>
          <w:iCs/>
          <w:noProof/>
          <w:sz w:val="24"/>
          <w:szCs w:val="24"/>
        </w:rPr>
        <w:t>2</w:t>
      </w:r>
      <w:r w:rsidRPr="003E434A">
        <w:rPr>
          <w:rFonts w:ascii="Times New Roman" w:eastAsia="Times New Roman" w:hAnsi="Times New Roman" w:cs="Times New Roman"/>
          <w:bCs/>
          <w:iCs/>
          <w:noProof/>
          <w:sz w:val="24"/>
          <w:szCs w:val="24"/>
        </w:rPr>
        <w:t xml:space="preserve">.  </w:t>
      </w:r>
      <w:r w:rsidRPr="003E434A">
        <w:rPr>
          <w:rFonts w:ascii="Times New Roman" w:eastAsia="Times New Roman" w:hAnsi="Times New Roman" w:cs="Times New Roman"/>
          <w:b/>
          <w:bCs/>
          <w:iCs/>
          <w:noProof/>
          <w:sz w:val="24"/>
          <w:szCs w:val="24"/>
        </w:rPr>
        <w:t xml:space="preserve">дан: </w:t>
      </w:r>
      <w:r w:rsidR="006771C8" w:rsidRPr="003E434A">
        <w:rPr>
          <w:rFonts w:ascii="Times New Roman" w:eastAsia="Times New Roman" w:hAnsi="Times New Roman" w:cs="Times New Roman"/>
          <w:b/>
          <w:bCs/>
          <w:iCs/>
          <w:noProof/>
          <w:sz w:val="24"/>
          <w:szCs w:val="24"/>
          <w:lang w:val="sr-Cyrl-RS"/>
        </w:rPr>
        <w:t>Мајданпек</w:t>
      </w:r>
      <w:r w:rsidRPr="003E434A">
        <w:rPr>
          <w:rFonts w:ascii="Times New Roman" w:eastAsia="Times New Roman" w:hAnsi="Times New Roman" w:cs="Times New Roman"/>
          <w:b/>
          <w:bCs/>
          <w:iCs/>
          <w:noProof/>
          <w:sz w:val="24"/>
          <w:szCs w:val="24"/>
        </w:rPr>
        <w:t xml:space="preserve"> </w:t>
      </w:r>
      <w:r w:rsidR="006771C8" w:rsidRPr="003E434A">
        <w:rPr>
          <w:rFonts w:ascii="Times New Roman" w:eastAsia="Times New Roman" w:hAnsi="Times New Roman" w:cs="Times New Roman"/>
          <w:b/>
          <w:bCs/>
          <w:iCs/>
          <w:noProof/>
          <w:sz w:val="24"/>
          <w:szCs w:val="24"/>
        </w:rPr>
        <w:t xml:space="preserve">– музеј </w:t>
      </w:r>
      <w:r w:rsidR="006771C8" w:rsidRPr="003E434A">
        <w:rPr>
          <w:rFonts w:ascii="Times New Roman" w:eastAsia="Times New Roman" w:hAnsi="Times New Roman" w:cs="Times New Roman"/>
          <w:b/>
          <w:bCs/>
          <w:iCs/>
          <w:noProof/>
          <w:sz w:val="24"/>
          <w:szCs w:val="24"/>
          <w:lang w:val="sr-Cyrl-RS"/>
        </w:rPr>
        <w:t>Крајине у Неготину</w:t>
      </w:r>
      <w:r w:rsidRPr="003E434A">
        <w:rPr>
          <w:rFonts w:ascii="Times New Roman" w:eastAsia="Times New Roman" w:hAnsi="Times New Roman" w:cs="Times New Roman"/>
          <w:b/>
          <w:bCs/>
          <w:iCs/>
          <w:noProof/>
          <w:sz w:val="24"/>
          <w:szCs w:val="24"/>
        </w:rPr>
        <w:t xml:space="preserve"> – родна кућа С. Мокрањ</w:t>
      </w:r>
      <w:r w:rsidR="006771C8" w:rsidRPr="003E434A">
        <w:rPr>
          <w:rFonts w:ascii="Times New Roman" w:eastAsia="Times New Roman" w:hAnsi="Times New Roman" w:cs="Times New Roman"/>
          <w:b/>
          <w:bCs/>
          <w:iCs/>
          <w:noProof/>
          <w:sz w:val="24"/>
          <w:szCs w:val="24"/>
        </w:rPr>
        <w:t>ца –хајдук Вељкова кућа у Неготину</w:t>
      </w:r>
      <w:r w:rsidRPr="003E434A">
        <w:rPr>
          <w:rFonts w:ascii="Times New Roman" w:eastAsia="Times New Roman" w:hAnsi="Times New Roman" w:cs="Times New Roman"/>
          <w:b/>
          <w:bCs/>
          <w:iCs/>
          <w:noProof/>
          <w:sz w:val="24"/>
          <w:szCs w:val="24"/>
        </w:rPr>
        <w:t xml:space="preserve"> </w:t>
      </w:r>
      <w:r w:rsidR="006771C8" w:rsidRPr="003E434A">
        <w:rPr>
          <w:rFonts w:ascii="Times New Roman" w:eastAsia="Times New Roman" w:hAnsi="Times New Roman" w:cs="Times New Roman"/>
          <w:b/>
          <w:bCs/>
          <w:iCs/>
          <w:noProof/>
          <w:sz w:val="24"/>
          <w:szCs w:val="24"/>
          <w:lang w:val="sr-Cyrl-RS"/>
        </w:rPr>
        <w:t>–манастир Вратна и прераст Вратна</w:t>
      </w:r>
      <w:r w:rsidR="006771C8" w:rsidRPr="003E434A">
        <w:rPr>
          <w:rFonts w:ascii="Times New Roman" w:eastAsia="Times New Roman" w:hAnsi="Times New Roman" w:cs="Times New Roman"/>
          <w:b/>
          <w:bCs/>
          <w:iCs/>
          <w:noProof/>
          <w:sz w:val="24"/>
          <w:szCs w:val="24"/>
        </w:rPr>
        <w:t xml:space="preserve">– </w:t>
      </w:r>
      <w:r w:rsidR="006771C8" w:rsidRPr="003E434A">
        <w:rPr>
          <w:rFonts w:ascii="Times New Roman" w:eastAsia="Times New Roman" w:hAnsi="Times New Roman" w:cs="Times New Roman"/>
          <w:b/>
          <w:bCs/>
          <w:iCs/>
          <w:noProof/>
          <w:sz w:val="24"/>
          <w:szCs w:val="24"/>
          <w:lang w:val="sr-Cyrl-RS"/>
        </w:rPr>
        <w:t xml:space="preserve">Мајданпек </w:t>
      </w:r>
      <w:r w:rsidRPr="003E434A">
        <w:rPr>
          <w:rFonts w:ascii="Times New Roman" w:eastAsia="Times New Roman" w:hAnsi="Times New Roman" w:cs="Times New Roman"/>
          <w:b/>
          <w:bCs/>
          <w:iCs/>
          <w:noProof/>
          <w:sz w:val="24"/>
          <w:szCs w:val="24"/>
        </w:rPr>
        <w:t xml:space="preserve"> </w:t>
      </w:r>
    </w:p>
    <w:p w:rsidR="008F48C3" w:rsidRPr="00A427E2" w:rsidRDefault="008F48C3" w:rsidP="008F48C3">
      <w:pPr>
        <w:spacing w:after="0" w:line="240" w:lineRule="auto"/>
        <w:jc w:val="both"/>
        <w:rPr>
          <w:rFonts w:ascii="Times New Roman" w:eastAsia="Times New Roman" w:hAnsi="Times New Roman" w:cs="Times New Roman"/>
          <w:bCs/>
          <w:iCs/>
          <w:noProof/>
          <w:sz w:val="24"/>
          <w:szCs w:val="24"/>
        </w:rPr>
      </w:pPr>
      <w:r w:rsidRPr="00A427E2">
        <w:rPr>
          <w:rFonts w:ascii="Times New Roman" w:eastAsia="Times New Roman" w:hAnsi="Times New Roman" w:cs="Times New Roman"/>
          <w:bCs/>
          <w:iCs/>
          <w:noProof/>
          <w:sz w:val="24"/>
          <w:szCs w:val="24"/>
        </w:rPr>
        <w:t>Доручак. До 10:00 часова полазак</w:t>
      </w:r>
      <w:r w:rsidR="006771C8" w:rsidRPr="00A427E2">
        <w:rPr>
          <w:rFonts w:ascii="Times New Roman" w:eastAsia="Times New Roman" w:hAnsi="Times New Roman" w:cs="Times New Roman"/>
          <w:bCs/>
          <w:iCs/>
          <w:noProof/>
          <w:sz w:val="24"/>
          <w:szCs w:val="24"/>
          <w:lang w:val="sr-Cyrl-RS"/>
        </w:rPr>
        <w:t xml:space="preserve"> за Неготин</w:t>
      </w:r>
      <w:r w:rsidRPr="00A427E2">
        <w:rPr>
          <w:rFonts w:ascii="Times New Roman" w:eastAsia="Times New Roman" w:hAnsi="Times New Roman" w:cs="Times New Roman"/>
          <w:bCs/>
          <w:iCs/>
          <w:noProof/>
          <w:sz w:val="24"/>
          <w:szCs w:val="24"/>
        </w:rPr>
        <w:t xml:space="preserve">. Обилазак музеја </w:t>
      </w:r>
      <w:r w:rsidR="006771C8" w:rsidRPr="00A427E2">
        <w:rPr>
          <w:rFonts w:ascii="Times New Roman" w:eastAsia="Times New Roman" w:hAnsi="Times New Roman" w:cs="Times New Roman"/>
          <w:bCs/>
          <w:iCs/>
          <w:noProof/>
          <w:sz w:val="24"/>
          <w:szCs w:val="24"/>
          <w:lang w:val="sr-Cyrl-RS"/>
        </w:rPr>
        <w:t>Крајине у Неготину</w:t>
      </w:r>
      <w:r w:rsidRPr="00A427E2">
        <w:rPr>
          <w:rFonts w:ascii="Times New Roman" w:eastAsia="Times New Roman" w:hAnsi="Times New Roman" w:cs="Times New Roman"/>
          <w:bCs/>
          <w:iCs/>
          <w:noProof/>
          <w:sz w:val="24"/>
          <w:szCs w:val="24"/>
        </w:rPr>
        <w:t xml:space="preserve">, потом обилазак родне куће С. Мокрањца. </w:t>
      </w:r>
      <w:r w:rsidR="006771C8" w:rsidRPr="00A427E2">
        <w:rPr>
          <w:rFonts w:ascii="Times New Roman" w:eastAsia="Times New Roman" w:hAnsi="Times New Roman" w:cs="Times New Roman"/>
          <w:bCs/>
          <w:iCs/>
          <w:noProof/>
          <w:sz w:val="24"/>
          <w:szCs w:val="24"/>
          <w:lang w:val="sr-Cyrl-RS"/>
        </w:rPr>
        <w:t xml:space="preserve">Затим посета хајдук Вељкове куће, након тога одлазак до манастира Вратна и обилазак прерасти Вратна. </w:t>
      </w:r>
      <w:r w:rsidRPr="00A427E2">
        <w:rPr>
          <w:rFonts w:ascii="Times New Roman" w:eastAsia="Times New Roman" w:hAnsi="Times New Roman" w:cs="Times New Roman"/>
          <w:bCs/>
          <w:iCs/>
          <w:noProof/>
          <w:sz w:val="24"/>
          <w:szCs w:val="24"/>
        </w:rPr>
        <w:t xml:space="preserve">Повратак у хотел до </w:t>
      </w:r>
      <w:r w:rsidR="006771C8" w:rsidRPr="00A427E2">
        <w:rPr>
          <w:rFonts w:ascii="Times New Roman" w:eastAsia="Times New Roman" w:hAnsi="Times New Roman" w:cs="Times New Roman"/>
          <w:bCs/>
          <w:iCs/>
          <w:noProof/>
          <w:sz w:val="24"/>
          <w:szCs w:val="24"/>
        </w:rPr>
        <w:t>1</w:t>
      </w:r>
      <w:r w:rsidR="006771C8" w:rsidRPr="00A427E2">
        <w:rPr>
          <w:rFonts w:ascii="Times New Roman" w:eastAsia="Times New Roman" w:hAnsi="Times New Roman" w:cs="Times New Roman"/>
          <w:bCs/>
          <w:iCs/>
          <w:noProof/>
          <w:sz w:val="24"/>
          <w:szCs w:val="24"/>
          <w:lang w:val="sr-Cyrl-RS"/>
        </w:rPr>
        <w:t>6</w:t>
      </w:r>
      <w:r w:rsidRPr="00A427E2">
        <w:rPr>
          <w:rFonts w:ascii="Times New Roman" w:eastAsia="Times New Roman" w:hAnsi="Times New Roman" w:cs="Times New Roman"/>
          <w:bCs/>
          <w:iCs/>
          <w:noProof/>
          <w:sz w:val="24"/>
          <w:szCs w:val="24"/>
        </w:rPr>
        <w:t>:00 часова на ручак. Након ручка слободне активности</w:t>
      </w:r>
      <w:r w:rsidR="006771C8" w:rsidRPr="00A427E2">
        <w:rPr>
          <w:rFonts w:ascii="Times New Roman" w:eastAsia="Times New Roman" w:hAnsi="Times New Roman" w:cs="Times New Roman"/>
          <w:bCs/>
          <w:iCs/>
          <w:noProof/>
          <w:sz w:val="24"/>
          <w:szCs w:val="24"/>
          <w:lang w:val="sr-Cyrl-RS"/>
        </w:rPr>
        <w:t>.</w:t>
      </w:r>
      <w:r w:rsidRPr="00A427E2">
        <w:rPr>
          <w:rFonts w:ascii="Times New Roman" w:eastAsia="Times New Roman" w:hAnsi="Times New Roman" w:cs="Times New Roman"/>
          <w:bCs/>
          <w:iCs/>
          <w:noProof/>
          <w:sz w:val="24"/>
          <w:szCs w:val="24"/>
        </w:rPr>
        <w:t xml:space="preserve"> Вечера. У вечерњим часовима дискотека. </w:t>
      </w:r>
    </w:p>
    <w:p w:rsidR="008F48C3" w:rsidRPr="00A427E2" w:rsidRDefault="008F48C3" w:rsidP="008F48C3">
      <w:pPr>
        <w:spacing w:after="0" w:line="240" w:lineRule="auto"/>
        <w:jc w:val="both"/>
        <w:rPr>
          <w:rFonts w:ascii="Times New Roman" w:eastAsia="Times New Roman" w:hAnsi="Times New Roman" w:cs="Times New Roman"/>
          <w:b/>
          <w:bCs/>
          <w:iCs/>
          <w:noProof/>
          <w:sz w:val="24"/>
          <w:szCs w:val="24"/>
        </w:rPr>
      </w:pPr>
    </w:p>
    <w:p w:rsidR="006771C8" w:rsidRPr="00A427E2" w:rsidRDefault="008F48C3" w:rsidP="008F48C3">
      <w:pPr>
        <w:spacing w:after="0" w:line="240" w:lineRule="auto"/>
        <w:jc w:val="both"/>
        <w:rPr>
          <w:rFonts w:ascii="Times New Roman" w:eastAsia="Times New Roman" w:hAnsi="Times New Roman" w:cs="Times New Roman"/>
          <w:b/>
          <w:bCs/>
          <w:iCs/>
          <w:noProof/>
          <w:sz w:val="24"/>
          <w:szCs w:val="24"/>
          <w:lang w:val="sr-Cyrl-RS"/>
        </w:rPr>
      </w:pPr>
      <w:r w:rsidRPr="00A427E2">
        <w:rPr>
          <w:rFonts w:ascii="Times New Roman" w:eastAsia="Times New Roman" w:hAnsi="Times New Roman" w:cs="Times New Roman"/>
          <w:b/>
          <w:bCs/>
          <w:iCs/>
          <w:noProof/>
          <w:sz w:val="24"/>
          <w:szCs w:val="24"/>
        </w:rPr>
        <w:t>3. дан</w:t>
      </w:r>
      <w:r w:rsidRPr="00A427E2">
        <w:rPr>
          <w:rFonts w:ascii="Times New Roman" w:eastAsia="Times New Roman" w:hAnsi="Times New Roman" w:cs="Times New Roman"/>
          <w:bCs/>
          <w:iCs/>
          <w:noProof/>
          <w:sz w:val="24"/>
          <w:szCs w:val="24"/>
        </w:rPr>
        <w:t>:</w:t>
      </w:r>
      <w:r w:rsidRPr="00A427E2">
        <w:rPr>
          <w:rFonts w:ascii="Times New Roman" w:eastAsia="Times New Roman" w:hAnsi="Times New Roman" w:cs="Times New Roman"/>
          <w:b/>
          <w:bCs/>
          <w:iCs/>
          <w:noProof/>
          <w:sz w:val="24"/>
          <w:szCs w:val="24"/>
        </w:rPr>
        <w:t xml:space="preserve"> </w:t>
      </w:r>
      <w:r w:rsidR="006771C8" w:rsidRPr="00A427E2">
        <w:rPr>
          <w:rFonts w:ascii="Times New Roman" w:eastAsia="Times New Roman" w:hAnsi="Times New Roman" w:cs="Times New Roman"/>
          <w:b/>
          <w:bCs/>
          <w:iCs/>
          <w:noProof/>
          <w:sz w:val="24"/>
          <w:szCs w:val="24"/>
          <w:lang w:val="sr-Cyrl-RS"/>
        </w:rPr>
        <w:t>Мајданпек - Рајкова пећина-</w:t>
      </w:r>
      <w:r w:rsidRPr="00A427E2">
        <w:rPr>
          <w:rFonts w:ascii="Times New Roman" w:eastAsia="Times New Roman" w:hAnsi="Times New Roman" w:cs="Times New Roman"/>
          <w:b/>
          <w:bCs/>
          <w:iCs/>
          <w:noProof/>
          <w:sz w:val="24"/>
          <w:szCs w:val="24"/>
        </w:rPr>
        <w:t xml:space="preserve"> </w:t>
      </w:r>
      <w:r w:rsidR="006771C8" w:rsidRPr="00A427E2">
        <w:rPr>
          <w:rFonts w:ascii="Times New Roman" w:eastAsia="Times New Roman" w:hAnsi="Times New Roman" w:cs="Times New Roman"/>
          <w:b/>
          <w:bCs/>
          <w:iCs/>
          <w:noProof/>
          <w:sz w:val="24"/>
          <w:szCs w:val="24"/>
          <w:lang w:val="sr-Cyrl-RS"/>
        </w:rPr>
        <w:t xml:space="preserve">Мајданпек – Београд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A427E2">
        <w:rPr>
          <w:rFonts w:ascii="Times New Roman" w:eastAsia="Times New Roman" w:hAnsi="Times New Roman" w:cs="Times New Roman"/>
          <w:bCs/>
          <w:iCs/>
          <w:noProof/>
          <w:sz w:val="24"/>
          <w:szCs w:val="24"/>
        </w:rPr>
        <w:t>Доручак</w:t>
      </w:r>
      <w:r w:rsidR="006771C8" w:rsidRPr="00A427E2">
        <w:rPr>
          <w:rFonts w:ascii="Times New Roman" w:eastAsia="Times New Roman" w:hAnsi="Times New Roman" w:cs="Times New Roman"/>
          <w:bCs/>
          <w:iCs/>
          <w:noProof/>
          <w:sz w:val="24"/>
          <w:szCs w:val="24"/>
          <w:lang w:val="sr-Cyrl-RS"/>
        </w:rPr>
        <w:t xml:space="preserve"> до 10 часова</w:t>
      </w:r>
      <w:r w:rsidRPr="00A427E2">
        <w:rPr>
          <w:rFonts w:ascii="Times New Roman" w:eastAsia="Times New Roman" w:hAnsi="Times New Roman" w:cs="Times New Roman"/>
          <w:b/>
          <w:bCs/>
          <w:iCs/>
          <w:noProof/>
          <w:sz w:val="24"/>
          <w:szCs w:val="24"/>
        </w:rPr>
        <w:t>.</w:t>
      </w:r>
      <w:r w:rsidRPr="00A427E2">
        <w:rPr>
          <w:rFonts w:ascii="Times New Roman" w:eastAsia="Times New Roman" w:hAnsi="Times New Roman" w:cs="Times New Roman"/>
          <w:bCs/>
          <w:iCs/>
          <w:noProof/>
          <w:sz w:val="24"/>
          <w:szCs w:val="24"/>
        </w:rPr>
        <w:t xml:space="preserve"> Спремање пртљага и напуштање соба до 12:00 часова. </w:t>
      </w:r>
      <w:r w:rsidR="00EC6ED3" w:rsidRPr="00A427E2">
        <w:rPr>
          <w:rFonts w:ascii="Times New Roman" w:eastAsia="Times New Roman" w:hAnsi="Times New Roman" w:cs="Times New Roman"/>
          <w:bCs/>
          <w:iCs/>
          <w:noProof/>
          <w:sz w:val="24"/>
          <w:szCs w:val="24"/>
          <w:lang w:val="sr-Cyrl-RS"/>
        </w:rPr>
        <w:t>Разгледање Рајкове пећине и Мајданпека, повратак у хотел на ручак око 15 часова. Полазак за Београд из Мајданпека око 16 часова.</w:t>
      </w:r>
      <w:r w:rsidR="00EC6ED3" w:rsidRPr="00A427E2">
        <w:rPr>
          <w:rFonts w:ascii="Times New Roman" w:eastAsia="Times New Roman" w:hAnsi="Times New Roman" w:cs="Times New Roman"/>
          <w:bCs/>
          <w:iCs/>
          <w:noProof/>
          <w:sz w:val="24"/>
          <w:szCs w:val="24"/>
        </w:rPr>
        <w:t xml:space="preserve"> Напуштање објекта до 1</w:t>
      </w:r>
      <w:r w:rsidR="00EC6ED3" w:rsidRPr="00A427E2">
        <w:rPr>
          <w:rFonts w:ascii="Times New Roman" w:eastAsia="Times New Roman" w:hAnsi="Times New Roman" w:cs="Times New Roman"/>
          <w:bCs/>
          <w:iCs/>
          <w:noProof/>
          <w:sz w:val="24"/>
          <w:szCs w:val="24"/>
          <w:lang w:val="sr-Cyrl-RS"/>
        </w:rPr>
        <w:t>5</w:t>
      </w:r>
      <w:r w:rsidRPr="00A427E2">
        <w:rPr>
          <w:rFonts w:ascii="Times New Roman" w:eastAsia="Times New Roman" w:hAnsi="Times New Roman" w:cs="Times New Roman"/>
          <w:bCs/>
          <w:iCs/>
          <w:noProof/>
          <w:sz w:val="24"/>
          <w:szCs w:val="24"/>
        </w:rPr>
        <w:t xml:space="preserve">:00 часова. Дневна вожња до Београда, са успутним паузама по договору. Долазак у Београд, испред школе, у поподневним часовима, до </w:t>
      </w:r>
      <w:r w:rsidR="00EC6ED3" w:rsidRPr="00A427E2">
        <w:rPr>
          <w:rFonts w:ascii="Times New Roman" w:eastAsia="Times New Roman" w:hAnsi="Times New Roman" w:cs="Times New Roman"/>
          <w:bCs/>
          <w:iCs/>
          <w:noProof/>
          <w:sz w:val="24"/>
          <w:szCs w:val="24"/>
          <w:lang w:val="sr-Cyrl-RS"/>
        </w:rPr>
        <w:t>19</w:t>
      </w:r>
      <w:r w:rsidRPr="00A427E2">
        <w:rPr>
          <w:rFonts w:ascii="Times New Roman" w:eastAsia="Times New Roman" w:hAnsi="Times New Roman" w:cs="Times New Roman"/>
          <w:bCs/>
          <w:iCs/>
          <w:noProof/>
          <w:sz w:val="24"/>
          <w:szCs w:val="24"/>
        </w:rPr>
        <w:t>:00 часова.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У хотелу је неопходно обезбедити два пуна</w:t>
      </w:r>
      <w:r w:rsidRPr="00BD133D">
        <w:rPr>
          <w:rFonts w:ascii="Times New Roman" w:eastAsia="Times New Roman" w:hAnsi="Times New Roman" w:cs="Times New Roman"/>
          <w:bCs/>
          <w:iCs/>
          <w:noProof/>
          <w:sz w:val="24"/>
          <w:szCs w:val="24"/>
        </w:rPr>
        <w:t xml:space="preserve"> пансиона који подразумевају следеће:</w:t>
      </w:r>
    </w:p>
    <w:p w:rsidR="008F48C3" w:rsidRPr="00BD133D" w:rsidRDefault="00EC6ED3" w:rsidP="008F48C3">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 </w:t>
      </w:r>
      <w:r w:rsidRPr="00E864BA">
        <w:rPr>
          <w:rFonts w:ascii="Times New Roman" w:eastAsia="Times New Roman" w:hAnsi="Times New Roman" w:cs="Times New Roman"/>
          <w:bCs/>
          <w:iCs/>
          <w:noProof/>
          <w:sz w:val="24"/>
          <w:szCs w:val="24"/>
        </w:rPr>
        <w:t>доручак, ручак, вечера</w:t>
      </w:r>
      <w:r w:rsidR="008F48C3" w:rsidRPr="00E864BA">
        <w:rPr>
          <w:rFonts w:ascii="Times New Roman" w:eastAsia="Times New Roman" w:hAnsi="Times New Roman" w:cs="Times New Roman"/>
          <w:bCs/>
          <w:iCs/>
          <w:noProof/>
          <w:sz w:val="24"/>
          <w:szCs w:val="24"/>
        </w:rPr>
        <w:t>, на бази класичног послужења-мени прилагођен узрасту ученика.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Структура: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доручак: </w:t>
      </w:r>
      <w:r w:rsidRPr="00BD133D">
        <w:rPr>
          <w:rFonts w:ascii="Times New Roman" w:eastAsia="Times New Roman" w:hAnsi="Times New Roman" w:cs="Times New Roman"/>
          <w:bCs/>
          <w:iCs/>
          <w:noProof/>
          <w:sz w:val="24"/>
          <w:szCs w:val="24"/>
        </w:rPr>
        <w:t>главно јело,</w:t>
      </w:r>
      <w:r w:rsidR="00EB5A8C">
        <w:rPr>
          <w:rFonts w:ascii="Times New Roman" w:eastAsia="Times New Roman" w:hAnsi="Times New Roman" w:cs="Times New Roman"/>
          <w:bCs/>
          <w:iCs/>
          <w:noProof/>
          <w:sz w:val="24"/>
          <w:szCs w:val="24"/>
          <w:lang w:val="sr-Cyrl-RS"/>
        </w:rPr>
        <w:t xml:space="preserve"> </w:t>
      </w:r>
      <w:r w:rsidRPr="00BD133D">
        <w:rPr>
          <w:rFonts w:ascii="Times New Roman" w:eastAsia="Times New Roman" w:hAnsi="Times New Roman" w:cs="Times New Roman"/>
          <w:bCs/>
          <w:iCs/>
          <w:noProof/>
          <w:sz w:val="24"/>
          <w:szCs w:val="24"/>
        </w:rPr>
        <w:t>сок, млеко или чај</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ручак: супа или чорба, главно јело, салата, десерт или воће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вечера: главно јело, салата</w:t>
      </w:r>
    </w:p>
    <w:p w:rsidR="008F48C3"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656AF7" w:rsidRDefault="008F48C3" w:rsidP="008F48C3">
      <w:pPr>
        <w:jc w:val="both"/>
        <w:rPr>
          <w:rFonts w:ascii="Times New Roman" w:hAnsi="Times New Roman" w:cs="Times New Roman"/>
          <w:bCs/>
          <w:iCs/>
          <w:noProof/>
        </w:rPr>
      </w:pPr>
      <w:r>
        <w:rPr>
          <w:rFonts w:ascii="Times New Roman" w:hAnsi="Times New Roman" w:cs="Times New Roman"/>
          <w:bCs/>
          <w:iCs/>
          <w:noProof/>
        </w:rPr>
        <w:t>* У дискотеци је забрањено служење алкохола.</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rPr>
        <w:t>Смештај:</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p>
    <w:p w:rsidR="00EC6ED3" w:rsidRDefault="008F48C3" w:rsidP="008F48C3">
      <w:pPr>
        <w:spacing w:after="0" w:line="240" w:lineRule="auto"/>
        <w:jc w:val="both"/>
        <w:rPr>
          <w:rFonts w:ascii="Times New Roman" w:eastAsia="Times New Roman" w:hAnsi="Times New Roman" w:cs="Times New Roman"/>
          <w:bCs/>
          <w:iCs/>
          <w:noProof/>
          <w:sz w:val="24"/>
          <w:szCs w:val="24"/>
          <w:lang w:val="sr-Cyrl-RS"/>
        </w:rPr>
      </w:pPr>
      <w:r w:rsidRPr="00BD133D">
        <w:rPr>
          <w:rFonts w:ascii="Times New Roman" w:eastAsia="Times New Roman" w:hAnsi="Times New Roman" w:cs="Times New Roman"/>
          <w:bCs/>
          <w:iCs/>
          <w:noProof/>
          <w:sz w:val="24"/>
          <w:szCs w:val="24"/>
        </w:rPr>
        <w:t xml:space="preserve">Смештај у објекту прилагођеном и конципираном за пријем деце </w:t>
      </w:r>
      <w:r>
        <w:rPr>
          <w:rFonts w:ascii="Times New Roman" w:eastAsia="Times New Roman" w:hAnsi="Times New Roman" w:cs="Times New Roman"/>
          <w:bCs/>
          <w:iCs/>
          <w:noProof/>
          <w:sz w:val="24"/>
          <w:szCs w:val="24"/>
        </w:rPr>
        <w:t xml:space="preserve">са </w:t>
      </w:r>
      <w:r w:rsidRPr="00A427E2">
        <w:rPr>
          <w:rFonts w:ascii="Times New Roman" w:eastAsia="Times New Roman" w:hAnsi="Times New Roman" w:cs="Times New Roman"/>
          <w:bCs/>
          <w:iCs/>
          <w:noProof/>
          <w:sz w:val="24"/>
          <w:szCs w:val="24"/>
        </w:rPr>
        <w:t>најмање 3* у</w:t>
      </w:r>
      <w:r>
        <w:rPr>
          <w:rFonts w:ascii="Times New Roman" w:eastAsia="Times New Roman" w:hAnsi="Times New Roman" w:cs="Times New Roman"/>
          <w:bCs/>
          <w:iCs/>
          <w:noProof/>
          <w:sz w:val="24"/>
          <w:szCs w:val="24"/>
        </w:rPr>
        <w:t xml:space="preserve"> </w:t>
      </w:r>
      <w:r w:rsidR="00EC6ED3" w:rsidRPr="003E434A">
        <w:rPr>
          <w:rFonts w:ascii="Times New Roman" w:eastAsia="Times New Roman" w:hAnsi="Times New Roman" w:cs="Times New Roman"/>
          <w:bCs/>
          <w:iCs/>
          <w:noProof/>
          <w:sz w:val="24"/>
          <w:szCs w:val="24"/>
          <w:lang w:val="sr-Cyrl-RS"/>
        </w:rPr>
        <w:t>Мајданпеку</w:t>
      </w:r>
      <w:r w:rsidRPr="00EC6ED3">
        <w:rPr>
          <w:rFonts w:ascii="Times New Roman" w:eastAsia="Times New Roman" w:hAnsi="Times New Roman" w:cs="Times New Roman"/>
          <w:bCs/>
          <w:iCs/>
          <w:noProof/>
          <w:color w:val="FF0000"/>
          <w:sz w:val="24"/>
          <w:szCs w:val="24"/>
        </w:rPr>
        <w:t xml:space="preserve">. </w:t>
      </w:r>
      <w:r w:rsidR="00EB5A8C">
        <w:rPr>
          <w:rFonts w:ascii="Times New Roman" w:eastAsia="Times New Roman" w:hAnsi="Times New Roman" w:cs="Times New Roman"/>
          <w:bCs/>
          <w:iCs/>
          <w:noProof/>
          <w:sz w:val="24"/>
          <w:szCs w:val="24"/>
        </w:rPr>
        <w:t>Смештај ученика мора бити у</w:t>
      </w:r>
      <w:r>
        <w:rPr>
          <w:rFonts w:ascii="Times New Roman" w:eastAsia="Times New Roman" w:hAnsi="Times New Roman" w:cs="Times New Roman"/>
          <w:bCs/>
          <w:iCs/>
          <w:noProof/>
          <w:sz w:val="24"/>
          <w:szCs w:val="24"/>
        </w:rPr>
        <w:t xml:space="preserve"> трокреветним и </w:t>
      </w:r>
      <w:r w:rsidRPr="00BD133D">
        <w:rPr>
          <w:rFonts w:ascii="Times New Roman" w:eastAsia="Times New Roman" w:hAnsi="Times New Roman" w:cs="Times New Roman"/>
          <w:bCs/>
          <w:iCs/>
          <w:noProof/>
          <w:sz w:val="24"/>
          <w:szCs w:val="24"/>
        </w:rPr>
        <w:t>четворокреветним собама са купатилом (</w:t>
      </w:r>
      <w:r w:rsidRPr="00BD133D">
        <w:rPr>
          <w:rFonts w:ascii="Times New Roman" w:eastAsia="Times New Roman" w:hAnsi="Times New Roman" w:cs="Times New Roman"/>
          <w:bCs/>
          <w:iCs/>
          <w:noProof/>
          <w:sz w:val="24"/>
          <w:szCs w:val="24"/>
          <w:u w:val="single"/>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8B4242">
        <w:rPr>
          <w:rFonts w:ascii="Times New Roman" w:eastAsia="Times New Roman" w:hAnsi="Times New Roman" w:cs="Times New Roman"/>
          <w:bCs/>
          <w:iCs/>
          <w:noProof/>
          <w:sz w:val="24"/>
          <w:szCs w:val="24"/>
        </w:rPr>
        <w:t>)</w:t>
      </w:r>
      <w:r w:rsidRPr="00EC6ED3">
        <w:rPr>
          <w:rFonts w:ascii="Times New Roman" w:eastAsia="Times New Roman" w:hAnsi="Times New Roman" w:cs="Times New Roman"/>
          <w:bCs/>
          <w:iCs/>
          <w:noProof/>
          <w:color w:val="FF0000"/>
          <w:sz w:val="24"/>
          <w:szCs w:val="24"/>
        </w:rPr>
        <w:t xml:space="preserve">. </w:t>
      </w:r>
      <w:r w:rsidRPr="003E434A">
        <w:rPr>
          <w:rFonts w:ascii="Times New Roman" w:eastAsia="Times New Roman" w:hAnsi="Times New Roman" w:cs="Times New Roman"/>
          <w:bCs/>
          <w:iCs/>
          <w:noProof/>
          <w:sz w:val="24"/>
          <w:szCs w:val="24"/>
        </w:rPr>
        <w:t>Об</w:t>
      </w:r>
      <w:r w:rsidR="00EC6ED3" w:rsidRPr="003E434A">
        <w:rPr>
          <w:rFonts w:ascii="Times New Roman" w:eastAsia="Times New Roman" w:hAnsi="Times New Roman" w:cs="Times New Roman"/>
          <w:bCs/>
          <w:iCs/>
          <w:noProof/>
          <w:sz w:val="24"/>
          <w:szCs w:val="24"/>
        </w:rPr>
        <w:t xml:space="preserve">јекат мора да има просторију </w:t>
      </w:r>
      <w:r w:rsidR="00EC6ED3" w:rsidRPr="003E434A">
        <w:rPr>
          <w:rFonts w:ascii="Times New Roman" w:eastAsia="Times New Roman" w:hAnsi="Times New Roman" w:cs="Times New Roman"/>
          <w:bCs/>
          <w:iCs/>
          <w:noProof/>
          <w:sz w:val="24"/>
          <w:szCs w:val="24"/>
          <w:lang w:val="sr-Cyrl-RS"/>
        </w:rPr>
        <w:t>у којој ће се организовати дискотека. У</w:t>
      </w:r>
      <w:r w:rsidRPr="003E434A">
        <w:rPr>
          <w:rFonts w:ascii="Times New Roman" w:eastAsia="Times New Roman" w:hAnsi="Times New Roman" w:cs="Times New Roman"/>
          <w:bCs/>
          <w:iCs/>
          <w:noProof/>
          <w:sz w:val="24"/>
          <w:szCs w:val="24"/>
        </w:rPr>
        <w:t>ређен простор око об</w:t>
      </w:r>
      <w:r w:rsidRPr="00BD133D">
        <w:rPr>
          <w:rFonts w:ascii="Times New Roman" w:eastAsia="Times New Roman" w:hAnsi="Times New Roman" w:cs="Times New Roman"/>
          <w:bCs/>
          <w:iCs/>
          <w:noProof/>
          <w:sz w:val="24"/>
          <w:szCs w:val="24"/>
        </w:rPr>
        <w:t xml:space="preserve">јекта за </w:t>
      </w:r>
      <w:r w:rsidRPr="00BD133D">
        <w:rPr>
          <w:rFonts w:ascii="Times New Roman" w:eastAsia="Times New Roman" w:hAnsi="Times New Roman" w:cs="Times New Roman"/>
          <w:bCs/>
          <w:iCs/>
          <w:noProof/>
          <w:sz w:val="24"/>
          <w:szCs w:val="24"/>
        </w:rPr>
        <w:lastRenderedPageBreak/>
        <w:t xml:space="preserve">безбедан боравак деце. Објекат мора имати службу која пружа 24-часовну здравствену заштиту.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осигурање ученика - обавезна групна полиса осигурања од последица несрећног случаја,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пратиоца (водич уз сваку групу), као и лекара пратиоца.</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EC6ED3" w:rsidRDefault="008F48C3" w:rsidP="008F48C3">
      <w:pPr>
        <w:spacing w:after="0" w:line="240" w:lineRule="auto"/>
        <w:jc w:val="both"/>
        <w:rPr>
          <w:rFonts w:ascii="Times New Roman" w:eastAsia="Times New Roman" w:hAnsi="Times New Roman" w:cs="Times New Roman"/>
          <w:bCs/>
          <w:iCs/>
          <w:noProof/>
          <w:color w:val="FF0000"/>
          <w:sz w:val="24"/>
          <w:szCs w:val="24"/>
        </w:rPr>
      </w:pPr>
      <w:r w:rsidRPr="00EC6ED3">
        <w:rPr>
          <w:rFonts w:ascii="Times New Roman" w:eastAsia="Times New Roman" w:hAnsi="Times New Roman" w:cs="Times New Roman"/>
          <w:b/>
          <w:bCs/>
          <w:iCs/>
          <w:noProof/>
          <w:color w:val="FF0000"/>
          <w:sz w:val="24"/>
          <w:szCs w:val="24"/>
        </w:rPr>
        <w:t>За наставнике обезбедити смештај</w:t>
      </w:r>
      <w:r w:rsidR="00EB5A8C" w:rsidRPr="00EC6ED3">
        <w:rPr>
          <w:rFonts w:ascii="Times New Roman" w:eastAsia="Times New Roman" w:hAnsi="Times New Roman" w:cs="Times New Roman"/>
          <w:b/>
          <w:bCs/>
          <w:iCs/>
          <w:noProof/>
          <w:color w:val="FF0000"/>
          <w:sz w:val="24"/>
          <w:szCs w:val="24"/>
          <w:lang w:val="sr-Cyrl-RS"/>
        </w:rPr>
        <w:t xml:space="preserve"> у једнокреветним собама</w:t>
      </w:r>
      <w:r w:rsidRPr="00EC6ED3">
        <w:rPr>
          <w:rFonts w:ascii="Times New Roman" w:eastAsia="Times New Roman" w:hAnsi="Times New Roman" w:cs="Times New Roman"/>
          <w:b/>
          <w:bCs/>
          <w:iCs/>
          <w:noProof/>
          <w:color w:val="FF0000"/>
          <w:sz w:val="24"/>
          <w:szCs w:val="24"/>
        </w:rPr>
        <w:t>.</w:t>
      </w:r>
      <w:r w:rsidRPr="00EC6ED3">
        <w:rPr>
          <w:rFonts w:ascii="Times New Roman" w:eastAsia="Times New Roman" w:hAnsi="Times New Roman" w:cs="Times New Roman"/>
          <w:bCs/>
          <w:iCs/>
          <w:noProof/>
          <w:color w:val="FF0000"/>
          <w:sz w:val="24"/>
          <w:szCs w:val="24"/>
        </w:rPr>
        <w:t xml:space="preserve"> </w:t>
      </w:r>
      <w:r w:rsidRPr="00EC6ED3">
        <w:rPr>
          <w:rFonts w:ascii="Times New Roman" w:eastAsia="Times New Roman" w:hAnsi="Times New Roman" w:cs="Times New Roman"/>
          <w:b/>
          <w:bCs/>
          <w:iCs/>
          <w:noProof/>
          <w:color w:val="FF0000"/>
          <w:sz w:val="24"/>
          <w:szCs w:val="24"/>
        </w:rPr>
        <w:t xml:space="preserve">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u w:val="single"/>
        </w:rPr>
      </w:pPr>
      <w:r w:rsidRPr="00BD133D">
        <w:rPr>
          <w:rFonts w:ascii="Times New Roman" w:eastAsia="Times New Roman" w:hAnsi="Times New Roman" w:cs="Times New Roman"/>
          <w:b/>
          <w:bCs/>
          <w:iCs/>
          <w:noProof/>
          <w:color w:val="FF0000"/>
          <w:sz w:val="24"/>
          <w:szCs w:val="24"/>
          <w:u w:val="single"/>
        </w:rPr>
        <w:t>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w:t>
      </w:r>
      <w:r>
        <w:rPr>
          <w:rFonts w:ascii="Times New Roman" w:eastAsia="Times New Roman" w:hAnsi="Times New Roman" w:cs="Times New Roman"/>
          <w:b/>
          <w:bCs/>
          <w:iCs/>
          <w:noProof/>
          <w:color w:val="FF0000"/>
          <w:sz w:val="24"/>
          <w:szCs w:val="24"/>
          <w:u w:val="single"/>
        </w:rPr>
        <w:t xml:space="preserve"> </w:t>
      </w:r>
      <w:r w:rsidR="00EB5A8C">
        <w:rPr>
          <w:rFonts w:ascii="Times New Roman" w:eastAsia="Times New Roman" w:hAnsi="Times New Roman" w:cs="Times New Roman"/>
          <w:b/>
          <w:bCs/>
          <w:iCs/>
          <w:noProof/>
          <w:color w:val="FF0000"/>
          <w:sz w:val="24"/>
          <w:szCs w:val="24"/>
          <w:u w:val="single"/>
          <w:lang w:val="sr-Cyrl-RS"/>
        </w:rPr>
        <w:t>107</w:t>
      </w:r>
      <w:r>
        <w:rPr>
          <w:rFonts w:ascii="Times New Roman" w:eastAsia="Times New Roman" w:hAnsi="Times New Roman" w:cs="Times New Roman"/>
          <w:b/>
          <w:bCs/>
          <w:iCs/>
          <w:noProof/>
          <w:color w:val="FF0000"/>
          <w:sz w:val="24"/>
          <w:szCs w:val="24"/>
          <w:u w:val="single"/>
        </w:rPr>
        <w:t xml:space="preserve"> </w:t>
      </w:r>
      <w:r w:rsidRPr="00BD133D">
        <w:rPr>
          <w:rFonts w:ascii="Times New Roman" w:eastAsia="Times New Roman" w:hAnsi="Times New Roman" w:cs="Times New Roman"/>
          <w:b/>
          <w:bCs/>
          <w:iCs/>
          <w:noProof/>
          <w:color w:val="FF0000"/>
          <w:sz w:val="24"/>
          <w:szCs w:val="24"/>
          <w:u w:val="single"/>
        </w:rPr>
        <w:t>ученика у једној смени у структури соба које су описане).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5F1EC5" w:rsidP="008F48C3">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Висококонфорним, дабл декер</w:t>
      </w:r>
      <w:r w:rsidR="008F48C3" w:rsidRPr="00BD133D">
        <w:rPr>
          <w:rFonts w:ascii="Times New Roman" w:eastAsia="Times New Roman" w:hAnsi="Times New Roman" w:cs="Times New Roman"/>
          <w:bCs/>
          <w:iCs/>
          <w:noProof/>
          <w:sz w:val="24"/>
          <w:szCs w:val="24"/>
        </w:rPr>
        <w:t xml:space="preserve"> туристичким аутобусом (телевизор, клима, фрижидер, двд</w:t>
      </w:r>
      <w:r>
        <w:rPr>
          <w:rFonts w:ascii="Times New Roman" w:eastAsia="Times New Roman" w:hAnsi="Times New Roman" w:cs="Times New Roman"/>
          <w:bCs/>
          <w:iCs/>
          <w:noProof/>
          <w:sz w:val="24"/>
          <w:szCs w:val="24"/>
          <w:lang w:val="sr-Cyrl-RS"/>
        </w:rPr>
        <w:t>, аудио и видео опремом, вц-ом</w:t>
      </w:r>
      <w:r w:rsidR="008F48C3" w:rsidRPr="00BD133D">
        <w:rPr>
          <w:rFonts w:ascii="Times New Roman" w:eastAsia="Times New Roman" w:hAnsi="Times New Roman" w:cs="Times New Roman"/>
          <w:bCs/>
          <w:iCs/>
          <w:noProof/>
          <w:sz w:val="24"/>
          <w:szCs w:val="24"/>
        </w:rPr>
        <w:t xml:space="preserve">) </w:t>
      </w:r>
      <w:r w:rsidR="008F48C3" w:rsidRPr="00BD133D">
        <w:rPr>
          <w:rFonts w:ascii="Times New Roman" w:eastAsia="Times New Roman" w:hAnsi="Times New Roman" w:cs="Times New Roman"/>
          <w:b/>
          <w:bCs/>
          <w:iCs/>
          <w:noProof/>
          <w:sz w:val="24"/>
          <w:szCs w:val="24"/>
          <w:u w:val="single"/>
        </w:rPr>
        <w:t xml:space="preserve">и то до </w:t>
      </w:r>
      <w:r>
        <w:rPr>
          <w:rFonts w:ascii="Times New Roman" w:eastAsia="Times New Roman" w:hAnsi="Times New Roman" w:cs="Times New Roman"/>
          <w:b/>
          <w:bCs/>
          <w:iCs/>
          <w:noProof/>
          <w:sz w:val="24"/>
          <w:szCs w:val="24"/>
          <w:u w:val="single"/>
          <w:lang w:val="sr-Cyrl-RS"/>
        </w:rPr>
        <w:t>10</w:t>
      </w:r>
      <w:r w:rsidR="008F48C3" w:rsidRPr="00BD133D">
        <w:rPr>
          <w:rFonts w:ascii="Times New Roman" w:eastAsia="Times New Roman" w:hAnsi="Times New Roman" w:cs="Times New Roman"/>
          <w:b/>
          <w:bCs/>
          <w:iCs/>
          <w:noProof/>
          <w:sz w:val="24"/>
          <w:szCs w:val="24"/>
          <w:u w:val="single"/>
        </w:rPr>
        <w:t xml:space="preserve"> година старости</w:t>
      </w:r>
      <w:r w:rsidR="008F48C3"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008F48C3" w:rsidRPr="00BD133D">
        <w:rPr>
          <w:rFonts w:ascii="Times New Roman" w:eastAsia="Times New Roman" w:hAnsi="Times New Roman" w:cs="Times New Roman"/>
          <w:b/>
          <w:bCs/>
          <w:iCs/>
          <w:noProof/>
          <w:sz w:val="24"/>
          <w:szCs w:val="24"/>
        </w:rPr>
        <w:t>Закона о превозу у друмском саобраћају</w:t>
      </w:r>
      <w:r w:rsidR="008F48C3" w:rsidRPr="00BD133D">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008F48C3" w:rsidRPr="00BD133D">
        <w:rPr>
          <w:rFonts w:ascii="Times New Roman" w:eastAsia="Times New Roman" w:hAnsi="Times New Roman" w:cs="Times New Roman"/>
          <w:b/>
          <w:bCs/>
          <w:iCs/>
          <w:noProof/>
          <w:sz w:val="24"/>
          <w:szCs w:val="24"/>
        </w:rPr>
        <w:t>Закона о безбедности саобраћаја на путевима</w:t>
      </w:r>
      <w:r w:rsidR="008F48C3" w:rsidRPr="00BD133D">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9/2017 - одлука УС);</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Једно одељење се не може делити у два или више аутобуса.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8F48C3" w:rsidRPr="00BD133D" w:rsidRDefault="008F48C3" w:rsidP="008F48C3">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Обезбедити лекара само за ову групу ученика.</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EC6ED3" w:rsidP="008F48C3">
      <w:pPr>
        <w:spacing w:after="0" w:line="240" w:lineRule="auto"/>
        <w:jc w:val="both"/>
        <w:rPr>
          <w:rFonts w:ascii="Times New Roman" w:eastAsia="Times New Roman" w:hAnsi="Times New Roman" w:cs="Times New Roman"/>
          <w:bCs/>
          <w:iCs/>
          <w:noProof/>
          <w:sz w:val="24"/>
          <w:szCs w:val="24"/>
        </w:rPr>
      </w:pPr>
      <w:r w:rsidRPr="008B4242">
        <w:rPr>
          <w:rFonts w:ascii="Times New Roman" w:eastAsia="Times New Roman" w:hAnsi="Times New Roman" w:cs="Times New Roman"/>
          <w:bCs/>
          <w:iCs/>
          <w:noProof/>
          <w:sz w:val="24"/>
          <w:szCs w:val="24"/>
          <w:lang w:val="sr-Cyrl-RS"/>
        </w:rPr>
        <w:t>Максималан</w:t>
      </w:r>
      <w:r w:rsidR="008F48C3" w:rsidRPr="00EC6ED3">
        <w:rPr>
          <w:rFonts w:ascii="Times New Roman" w:eastAsia="Times New Roman" w:hAnsi="Times New Roman" w:cs="Times New Roman"/>
          <w:bCs/>
          <w:iCs/>
          <w:noProof/>
          <w:color w:val="FF0000"/>
          <w:sz w:val="24"/>
          <w:szCs w:val="24"/>
        </w:rPr>
        <w:t xml:space="preserve"> </w:t>
      </w:r>
      <w:r w:rsidR="008F48C3" w:rsidRPr="00BD133D">
        <w:rPr>
          <w:rFonts w:ascii="Times New Roman" w:eastAsia="Times New Roman" w:hAnsi="Times New Roman" w:cs="Times New Roman"/>
          <w:bCs/>
          <w:iCs/>
          <w:noProof/>
          <w:sz w:val="24"/>
          <w:szCs w:val="24"/>
        </w:rPr>
        <w:t xml:space="preserve">број ученика: </w:t>
      </w:r>
      <w:r w:rsidR="005F1EC5">
        <w:rPr>
          <w:rFonts w:ascii="Times New Roman" w:eastAsia="Times New Roman" w:hAnsi="Times New Roman" w:cs="Times New Roman"/>
          <w:b/>
          <w:bCs/>
          <w:iCs/>
          <w:noProof/>
          <w:sz w:val="24"/>
          <w:szCs w:val="24"/>
          <w:lang w:val="sr-Cyrl-RS"/>
        </w:rPr>
        <w:t>107</w:t>
      </w:r>
      <w:r w:rsidR="008F48C3"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смештаја и пансиона (исхране - у свему као у опису објекта);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w:t>
      </w:r>
      <w:r w:rsidR="005F1EC5">
        <w:rPr>
          <w:rFonts w:ascii="Times New Roman" w:eastAsia="Times New Roman" w:hAnsi="Times New Roman" w:cs="Times New Roman"/>
          <w:bCs/>
          <w:iCs/>
          <w:noProof/>
          <w:sz w:val="24"/>
          <w:szCs w:val="24"/>
          <w:lang w:val="sr-Cyrl-RS"/>
        </w:rPr>
        <w:t>дабл декер</w:t>
      </w:r>
      <w:r w:rsidRPr="00BD133D">
        <w:rPr>
          <w:rFonts w:ascii="Times New Roman" w:eastAsia="Times New Roman" w:hAnsi="Times New Roman" w:cs="Times New Roman"/>
          <w:bCs/>
          <w:iCs/>
          <w:noProof/>
          <w:sz w:val="24"/>
          <w:szCs w:val="24"/>
        </w:rPr>
        <w:t xml:space="preserve"> туристичким аутобусом (телевизор, клима, фрижидер, двд</w:t>
      </w:r>
      <w:r w:rsidR="003E434A">
        <w:rPr>
          <w:rFonts w:ascii="Times New Roman" w:eastAsia="Times New Roman" w:hAnsi="Times New Roman" w:cs="Times New Roman"/>
          <w:bCs/>
          <w:iCs/>
          <w:noProof/>
          <w:sz w:val="24"/>
          <w:szCs w:val="24"/>
          <w:lang w:val="sr-Cyrl-RS"/>
        </w:rPr>
        <w:t>, аудио и видео опремa, вц</w:t>
      </w:r>
      <w:r w:rsidRPr="00BD133D">
        <w:rPr>
          <w:rFonts w:ascii="Times New Roman" w:eastAsia="Times New Roman" w:hAnsi="Times New Roman" w:cs="Times New Roman"/>
          <w:bCs/>
          <w:iCs/>
          <w:noProof/>
          <w:sz w:val="24"/>
          <w:szCs w:val="24"/>
        </w:rPr>
        <w:t xml:space="preserve">) и то </w:t>
      </w:r>
      <w:r w:rsidRPr="00BD133D">
        <w:rPr>
          <w:rFonts w:ascii="Times New Roman" w:eastAsia="Times New Roman" w:hAnsi="Times New Roman" w:cs="Times New Roman"/>
          <w:b/>
          <w:bCs/>
          <w:iCs/>
          <w:noProof/>
          <w:sz w:val="24"/>
          <w:szCs w:val="24"/>
        </w:rPr>
        <w:t xml:space="preserve">до </w:t>
      </w:r>
      <w:r w:rsidR="005F1EC5">
        <w:rPr>
          <w:rFonts w:ascii="Times New Roman" w:eastAsia="Times New Roman" w:hAnsi="Times New Roman" w:cs="Times New Roman"/>
          <w:b/>
          <w:bCs/>
          <w:iCs/>
          <w:noProof/>
          <w:sz w:val="24"/>
          <w:szCs w:val="24"/>
          <w:lang w:val="sr-Cyrl-RS"/>
        </w:rPr>
        <w:t xml:space="preserve">10 </w:t>
      </w:r>
      <w:r w:rsidRPr="00BD133D">
        <w:rPr>
          <w:rFonts w:ascii="Times New Roman" w:eastAsia="Times New Roman" w:hAnsi="Times New Roman" w:cs="Times New Roman"/>
          <w:b/>
          <w:bCs/>
          <w:iCs/>
          <w:noProof/>
          <w:sz w:val="24"/>
          <w:szCs w:val="24"/>
        </w:rPr>
        <w:t>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8F48C3"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накнаде за лекара пратиоца групе 24-часовна здравствена заштита;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8F48C3" w:rsidRPr="005F1EC5" w:rsidRDefault="008F48C3" w:rsidP="005F1EC5">
      <w:pPr>
        <w:numPr>
          <w:ilvl w:val="0"/>
          <w:numId w:val="9"/>
        </w:numPr>
        <w:spacing w:after="0" w:line="240" w:lineRule="auto"/>
        <w:jc w:val="both"/>
        <w:rPr>
          <w:rFonts w:ascii="Times New Roman" w:eastAsia="Times New Roman" w:hAnsi="Times New Roman" w:cs="Times New Roman"/>
          <w:bCs/>
          <w:iCs/>
          <w:noProof/>
          <w:sz w:val="24"/>
          <w:szCs w:val="24"/>
        </w:rPr>
      </w:pPr>
      <w:r w:rsidRPr="00A03135">
        <w:rPr>
          <w:rFonts w:ascii="Times New Roman" w:eastAsia="Times New Roman" w:hAnsi="Times New Roman" w:cs="Times New Roman"/>
          <w:bCs/>
          <w:iCs/>
          <w:noProof/>
          <w:sz w:val="24"/>
          <w:szCs w:val="24"/>
        </w:rPr>
        <w:t xml:space="preserve">трошкове </w:t>
      </w:r>
      <w:r w:rsidRPr="00BD133D">
        <w:rPr>
          <w:rFonts w:ascii="Times New Roman" w:eastAsia="Times New Roman" w:hAnsi="Times New Roman" w:cs="Times New Roman"/>
          <w:bCs/>
          <w:iCs/>
          <w:noProof/>
          <w:sz w:val="24"/>
          <w:szCs w:val="24"/>
        </w:rPr>
        <w:t>дискотеке</w:t>
      </w:r>
      <w:r>
        <w:rPr>
          <w:rFonts w:ascii="Times New Roman" w:eastAsia="Times New Roman" w:hAnsi="Times New Roman" w:cs="Times New Roman"/>
          <w:bCs/>
          <w:iCs/>
          <w:noProof/>
          <w:sz w:val="24"/>
          <w:szCs w:val="24"/>
        </w:rPr>
        <w:t>;</w:t>
      </w:r>
    </w:p>
    <w:p w:rsidR="008F48C3" w:rsidRPr="00A427E2" w:rsidRDefault="005F1EC5"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val="sr-Cyrl-RS" w:eastAsia="ar-SA"/>
        </w:rPr>
        <w:t>50% попуста</w:t>
      </w:r>
      <w:r w:rsidR="008F48C3" w:rsidRPr="00A427E2">
        <w:rPr>
          <w:rFonts w:ascii="Times New Roman" w:eastAsia="Arial Unicode MS" w:hAnsi="Times New Roman" w:cs="Times New Roman"/>
          <w:noProof/>
          <w:kern w:val="1"/>
          <w:sz w:val="24"/>
          <w:szCs w:val="24"/>
          <w:lang w:eastAsia="ar-SA"/>
        </w:rPr>
        <w:t xml:space="preserve"> за близанца (на једног близанца који плаћа, други плаћа</w:t>
      </w:r>
      <w:r w:rsidRPr="00A427E2">
        <w:rPr>
          <w:rFonts w:ascii="Times New Roman" w:eastAsia="Arial Unicode MS" w:hAnsi="Times New Roman" w:cs="Times New Roman"/>
          <w:noProof/>
          <w:kern w:val="1"/>
          <w:sz w:val="24"/>
          <w:szCs w:val="24"/>
          <w:lang w:val="sr-Cyrl-RS" w:eastAsia="ar-SA"/>
        </w:rPr>
        <w:t xml:space="preserve"> 50%</w:t>
      </w:r>
      <w:r w:rsidR="008F48C3" w:rsidRPr="00A427E2">
        <w:rPr>
          <w:rFonts w:ascii="Times New Roman" w:eastAsia="Arial Unicode MS" w:hAnsi="Times New Roman" w:cs="Times New Roman"/>
          <w:noProof/>
          <w:kern w:val="1"/>
          <w:sz w:val="24"/>
          <w:szCs w:val="24"/>
          <w:lang w:eastAsia="ar-SA"/>
        </w:rPr>
        <w:t xml:space="preserve"> – уколико путују оба)   </w:t>
      </w:r>
      <w:r w:rsidR="003E434A" w:rsidRPr="00A427E2">
        <w:rPr>
          <w:rFonts w:ascii="Times New Roman" w:eastAsia="Arial Unicode MS" w:hAnsi="Times New Roman" w:cs="Times New Roman"/>
          <w:noProof/>
          <w:kern w:val="1"/>
          <w:sz w:val="24"/>
          <w:szCs w:val="24"/>
          <w:lang w:val="sr-Cyrl-RS" w:eastAsia="ar-SA"/>
        </w:rPr>
        <w:t>(</w:t>
      </w:r>
      <w:r w:rsidR="00EC6ED3" w:rsidRPr="00A427E2">
        <w:rPr>
          <w:rFonts w:ascii="Times New Roman" w:eastAsia="Arial Unicode MS" w:hAnsi="Times New Roman" w:cs="Times New Roman"/>
          <w:noProof/>
          <w:kern w:val="1"/>
          <w:sz w:val="24"/>
          <w:szCs w:val="24"/>
          <w:lang w:val="sr-Cyrl-RS" w:eastAsia="ar-SA"/>
        </w:rPr>
        <w:t>1 пар близанаца на нивоу целе групе)</w:t>
      </w:r>
    </w:p>
    <w:p w:rsidR="008F48C3" w:rsidRPr="00A427E2"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sidR="005F1EC5" w:rsidRPr="00A427E2">
        <w:rPr>
          <w:rFonts w:ascii="Times New Roman" w:eastAsia="Arial Unicode MS" w:hAnsi="Times New Roman" w:cs="Times New Roman"/>
          <w:noProof/>
          <w:kern w:val="1"/>
          <w:sz w:val="24"/>
          <w:szCs w:val="24"/>
          <w:lang w:val="sr-Cyrl-RS" w:eastAsia="ar-SA"/>
        </w:rPr>
        <w:t>5</w:t>
      </w:r>
      <w:r w:rsidRPr="00A427E2">
        <w:rPr>
          <w:rFonts w:ascii="Times New Roman" w:eastAsia="Arial Unicode MS" w:hAnsi="Times New Roman" w:cs="Times New Roman"/>
          <w:noProof/>
          <w:kern w:val="1"/>
          <w:sz w:val="24"/>
          <w:szCs w:val="24"/>
          <w:lang w:eastAsia="ar-SA"/>
        </w:rPr>
        <w:t xml:space="preserve"> ученика </w:t>
      </w:r>
    </w:p>
    <w:p w:rsidR="008F48C3" w:rsidRPr="00BD133D" w:rsidRDefault="008F48C3" w:rsidP="008F48C3">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5</w:t>
      </w:r>
      <w:r w:rsidRPr="00BD133D">
        <w:rPr>
          <w:rFonts w:ascii="Times New Roman" w:eastAsia="Arial Unicode MS" w:hAnsi="Times New Roman" w:cs="Times New Roman"/>
          <w:noProof/>
          <w:kern w:val="1"/>
          <w:sz w:val="24"/>
          <w:szCs w:val="24"/>
          <w:lang w:eastAsia="ar-SA"/>
        </w:rPr>
        <w:t xml:space="preserve"> наставника </w:t>
      </w:r>
      <w:r w:rsidRPr="00BD133D">
        <w:rPr>
          <w:rFonts w:ascii="Times New Roman" w:hAnsi="Times New Roman" w:cs="Times New Roman"/>
          <w:noProof/>
          <w:kern w:val="1"/>
          <w:sz w:val="24"/>
          <w:szCs w:val="24"/>
          <w:lang w:eastAsia="ar-SA"/>
        </w:rPr>
        <w:t xml:space="preserve">                                            </w:t>
      </w:r>
      <w:r w:rsidRPr="00BD133D">
        <w:rPr>
          <w:rFonts w:ascii="Times New Roman" w:eastAsia="Times New Roman" w:hAnsi="Times New Roman" w:cs="Times New Roman"/>
          <w:bCs/>
          <w:iCs/>
          <w:noProof/>
          <w:sz w:val="24"/>
          <w:szCs w:val="24"/>
        </w:rPr>
        <w:t xml:space="preserve">                        </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боравишну таксу и смештајно осигурање;</w:t>
      </w:r>
    </w:p>
    <w:p w:rsidR="008F48C3" w:rsidRPr="003E434A"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r w:rsidRPr="00BD133D">
        <w:rPr>
          <w:rFonts w:ascii="Times New Roman" w:eastAsia="Times New Roman" w:hAnsi="Times New Roman" w:cs="Times New Roman"/>
          <w:b/>
          <w:bCs/>
          <w:iCs/>
          <w:noProof/>
          <w:sz w:val="24"/>
          <w:szCs w:val="24"/>
        </w:rPr>
        <w:t xml:space="preserve">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се обавезује да обезбеди аутобусе високе туристичке класе, са климом, видео и аудио опремом и бројем седишта који одговара броју пријављених уч</w:t>
      </w:r>
      <w:r w:rsidR="005F1EC5">
        <w:rPr>
          <w:rFonts w:ascii="Times New Roman" w:eastAsia="Times New Roman" w:hAnsi="Times New Roman" w:cs="Times New Roman"/>
          <w:bCs/>
          <w:iCs/>
          <w:noProof/>
          <w:sz w:val="24"/>
          <w:szCs w:val="24"/>
        </w:rPr>
        <w:t>есника путовања, не старије од 10 (десет</w:t>
      </w:r>
      <w:r w:rsidRPr="00BD133D">
        <w:rPr>
          <w:rFonts w:ascii="Times New Roman" w:eastAsia="Times New Roman" w:hAnsi="Times New Roman" w:cs="Times New Roman"/>
          <w:bCs/>
          <w:iCs/>
          <w:noProof/>
          <w:sz w:val="24"/>
          <w:szCs w:val="24"/>
        </w:rPr>
        <w:t>)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За ученике диско вече се организује у дискотеци затвореног типа, искључиво за ученике школе.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број ученика, начина плаћања и сл:</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9A08A1" w:rsidP="008F48C3">
      <w:pPr>
        <w:spacing w:after="0" w:line="240" w:lineRule="auto"/>
        <w:jc w:val="both"/>
        <w:rPr>
          <w:rFonts w:ascii="Times New Roman" w:eastAsia="Times New Roman" w:hAnsi="Times New Roman" w:cs="Times New Roman"/>
          <w:b/>
          <w:bCs/>
          <w:iCs/>
          <w:noProof/>
          <w:sz w:val="24"/>
          <w:szCs w:val="24"/>
        </w:rPr>
      </w:pPr>
      <w:r w:rsidRPr="003E434A">
        <w:rPr>
          <w:rFonts w:ascii="Times New Roman" w:eastAsia="Times New Roman" w:hAnsi="Times New Roman" w:cs="Times New Roman"/>
          <w:b/>
          <w:bCs/>
          <w:iCs/>
          <w:noProof/>
          <w:sz w:val="24"/>
          <w:szCs w:val="24"/>
          <w:lang w:val="sr-Cyrl-RS"/>
        </w:rPr>
        <w:t>Максималан</w:t>
      </w:r>
      <w:r w:rsidR="008F48C3" w:rsidRPr="00BD133D">
        <w:rPr>
          <w:rFonts w:ascii="Times New Roman" w:eastAsia="Times New Roman" w:hAnsi="Times New Roman" w:cs="Times New Roman"/>
          <w:b/>
          <w:bCs/>
          <w:iCs/>
          <w:noProof/>
          <w:sz w:val="24"/>
          <w:szCs w:val="24"/>
        </w:rPr>
        <w:t xml:space="preserve"> број ученика за ову партију који се може пријавити је </w:t>
      </w:r>
      <w:r w:rsidR="005F1EC5">
        <w:rPr>
          <w:rFonts w:ascii="Times New Roman" w:eastAsia="Times New Roman" w:hAnsi="Times New Roman" w:cs="Times New Roman"/>
          <w:b/>
          <w:bCs/>
          <w:iCs/>
          <w:noProof/>
          <w:color w:val="FF0000"/>
          <w:sz w:val="24"/>
          <w:szCs w:val="24"/>
          <w:lang w:val="sr-Cyrl-RS"/>
        </w:rPr>
        <w:t>107</w:t>
      </w:r>
      <w:r w:rsidR="008F48C3" w:rsidRPr="00BD133D">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3E434A">
        <w:rPr>
          <w:rFonts w:ascii="Times New Roman" w:eastAsia="Times New Roman" w:hAnsi="Times New Roman" w:cs="Times New Roman"/>
          <w:b/>
          <w:bCs/>
          <w:iCs/>
          <w:noProof/>
          <w:color w:val="FF0000"/>
          <w:sz w:val="24"/>
          <w:szCs w:val="24"/>
          <w:lang w:val="sr-Latn-RS"/>
        </w:rPr>
        <w:t>1</w:t>
      </w:r>
      <w:r w:rsidR="00195D0D">
        <w:rPr>
          <w:rFonts w:ascii="Times New Roman" w:eastAsia="Times New Roman" w:hAnsi="Times New Roman" w:cs="Times New Roman"/>
          <w:b/>
          <w:bCs/>
          <w:iCs/>
          <w:noProof/>
          <w:color w:val="FF0000"/>
          <w:sz w:val="24"/>
          <w:szCs w:val="24"/>
        </w:rPr>
        <w:t>.500.000,00</w:t>
      </w:r>
      <w:r w:rsidR="008F48C3" w:rsidRPr="00BD133D">
        <w:rPr>
          <w:rFonts w:ascii="Times New Roman" w:eastAsia="Times New Roman" w:hAnsi="Times New Roman" w:cs="Times New Roman"/>
          <w:b/>
          <w:bCs/>
          <w:iCs/>
          <w:noProof/>
          <w:sz w:val="24"/>
          <w:szCs w:val="24"/>
        </w:rPr>
        <w:t xml:space="preserve">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w:t>
      </w:r>
      <w:r w:rsidRPr="00BD133D">
        <w:rPr>
          <w:rFonts w:ascii="Times New Roman" w:eastAsia="Times New Roman" w:hAnsi="Times New Roman" w:cs="Times New Roman"/>
          <w:b/>
          <w:bCs/>
          <w:iCs/>
          <w:noProof/>
          <w:sz w:val="24"/>
          <w:szCs w:val="24"/>
        </w:rPr>
        <w:lastRenderedPageBreak/>
        <w:t xml:space="preserve">вредности појединачног уговора о јавној набавци или наруџбенице и/или не буде анексирања истих)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5F1EC5" w:rsidRPr="00BD133D" w:rsidRDefault="005F1EC5" w:rsidP="005F1EC5">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
          <w:bCs/>
          <w:i/>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A427E2" w:rsidRPr="00A427E2" w:rsidRDefault="00A427E2" w:rsidP="00A427E2">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 и попусти на специфичност (близанац -50%).</w:t>
      </w:r>
    </w:p>
    <w:p w:rsidR="008F48C3" w:rsidRPr="00BD133D" w:rsidRDefault="00A427E2" w:rsidP="00A427E2">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Број близанаца који (потенцијално) могу бити путници, односно корисници попуста на специфичност је један пар.</w:t>
      </w:r>
    </w:p>
    <w:p w:rsidR="008F48C3" w:rsidRPr="00BD133D" w:rsidRDefault="008F48C3" w:rsidP="008F48C3">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8F48C3" w:rsidRPr="00BD133D" w:rsidRDefault="008F48C3" w:rsidP="008F48C3">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r w:rsidRPr="00BD133D">
        <w:rPr>
          <w:rFonts w:ascii="Times New Roman" w:hAnsi="Times New Roman" w:cs="Times New Roman"/>
          <w:noProof/>
          <w:sz w:val="24"/>
          <w:szCs w:val="24"/>
        </w:rPr>
        <w:t xml:space="preserve"> </w:t>
      </w:r>
    </w:p>
    <w:p w:rsidR="008F48C3" w:rsidRPr="00BD133D" w:rsidRDefault="008F48C3" w:rsidP="008F48C3">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8F48C3" w:rsidRPr="00BD133D" w:rsidRDefault="008F48C3" w:rsidP="008F48C3">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8F48C3" w:rsidRPr="00BD133D" w:rsidRDefault="008F48C3" w:rsidP="008F48C3">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pStyle w:val="ListParagraph"/>
        <w:numPr>
          <w:ilvl w:val="0"/>
          <w:numId w:val="11"/>
        </w:numPr>
        <w:jc w:val="both"/>
        <w:rPr>
          <w:bCs/>
          <w:iCs/>
          <w:noProof/>
        </w:rPr>
      </w:pPr>
      <w:r w:rsidRPr="00BD133D">
        <w:rPr>
          <w:bCs/>
          <w:iCs/>
          <w:noProof/>
        </w:rPr>
        <w:t>Записник о извршеном техничком прегледу аутобуса, не старији од пет дана;</w:t>
      </w:r>
    </w:p>
    <w:p w:rsidR="008F48C3" w:rsidRPr="00BD133D" w:rsidRDefault="008F48C3" w:rsidP="008F48C3">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8F48C3" w:rsidRPr="00BD133D" w:rsidRDefault="008F48C3" w:rsidP="008F48C3">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8F48C3" w:rsidRPr="00BD133D" w:rsidRDefault="008F48C3" w:rsidP="008F48C3">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8F48C3" w:rsidRPr="00BD133D" w:rsidRDefault="008F48C3" w:rsidP="008F48C3">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Pr>
          <w:rFonts w:ascii="Times New Roman" w:eastAsia="Times New Roman" w:hAnsi="Times New Roman" w:cs="Times New Roman"/>
          <w:b/>
          <w:i/>
          <w:iCs/>
          <w:noProof/>
          <w:color w:val="FF0000"/>
          <w:sz w:val="24"/>
          <w:szCs w:val="24"/>
        </w:rPr>
        <w:t xml:space="preserve"> </w:t>
      </w:r>
      <w:r w:rsidRPr="00A427E2">
        <w:rPr>
          <w:rFonts w:ascii="Times New Roman" w:eastAsia="Times New Roman" w:hAnsi="Times New Roman" w:cs="Times New Roman"/>
          <w:b/>
          <w:iCs/>
          <w:noProof/>
          <w:sz w:val="24"/>
          <w:szCs w:val="24"/>
        </w:rPr>
        <w:t>Екскурзија – тродневна за ученике 8. разреда,</w:t>
      </w:r>
      <w:r w:rsidRPr="00A427E2">
        <w:rPr>
          <w:rFonts w:ascii="Times New Roman" w:eastAsia="Times New Roman" w:hAnsi="Times New Roman" w:cs="Times New Roman"/>
          <w:b/>
          <w:i/>
          <w:iCs/>
          <w:noProof/>
          <w:sz w:val="24"/>
          <w:szCs w:val="24"/>
        </w:rPr>
        <w:t xml:space="preserve"> </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316CE8" w:rsidRDefault="008F48C3" w:rsidP="008F48C3">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Одговорно лице понуђача</w:t>
      </w: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A427E2" w:rsidRPr="00A427E2" w:rsidRDefault="00A427E2" w:rsidP="00A427E2">
      <w:pPr>
        <w:spacing w:after="0" w:line="240" w:lineRule="auto"/>
        <w:jc w:val="both"/>
        <w:rPr>
          <w:rFonts w:ascii="Times New Roman" w:eastAsia="Times New Roman" w:hAnsi="Times New Roman" w:cs="Times New Roman"/>
          <w:b/>
          <w:bCs/>
          <w:iCs/>
          <w:noProof/>
          <w:sz w:val="28"/>
          <w:szCs w:val="28"/>
          <w:lang w:val="ru-RU"/>
        </w:rPr>
      </w:pPr>
      <w:r w:rsidRPr="00A427E2">
        <w:rPr>
          <w:rFonts w:ascii="Times New Roman" w:eastAsia="Times New Roman" w:hAnsi="Times New Roman" w:cs="Times New Roman"/>
          <w:b/>
          <w:bCs/>
          <w:iCs/>
          <w:noProof/>
          <w:sz w:val="28"/>
          <w:szCs w:val="28"/>
          <w:lang w:val="ru-RU"/>
        </w:rPr>
        <w:lastRenderedPageBreak/>
        <w:t>(</w:t>
      </w:r>
      <w:r w:rsidRPr="00A427E2">
        <w:rPr>
          <w:rFonts w:ascii="Times New Roman" w:eastAsia="Times New Roman" w:hAnsi="Times New Roman" w:cs="Times New Roman"/>
          <w:b/>
          <w:bCs/>
          <w:iCs/>
          <w:noProof/>
          <w:sz w:val="28"/>
          <w:szCs w:val="28"/>
          <w:u w:val="single"/>
          <w:lang w:val="ru-RU"/>
        </w:rPr>
        <w:t>обавеза свих потенцијалних понуђача је да се упознају са доле наведеним</w:t>
      </w:r>
      <w:r w:rsidRPr="00A427E2">
        <w:rPr>
          <w:rFonts w:ascii="Times New Roman" w:eastAsia="Times New Roman" w:hAnsi="Times New Roman" w:cs="Times New Roman"/>
          <w:b/>
          <w:bCs/>
          <w:iCs/>
          <w:noProof/>
          <w:sz w:val="28"/>
          <w:szCs w:val="28"/>
          <w:lang w:val="ru-RU"/>
        </w:rPr>
        <w:t>)</w:t>
      </w: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ИЗВОЂЕЊЕ ЕКСКУРЗИЈЕ:</w:t>
      </w:r>
    </w:p>
    <w:p w:rsidR="00195D0D" w:rsidRPr="00BD133D" w:rsidRDefault="00195D0D"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О</w:t>
      </w:r>
      <w:r w:rsidRPr="00BD133D">
        <w:rPr>
          <w:rFonts w:ascii="Times New Roman" w:eastAsia="Times New Roman" w:hAnsi="Times New Roman" w:cs="Times New Roman"/>
          <w:bCs/>
          <w:iCs/>
          <w:noProof/>
          <w:sz w:val="24"/>
          <w:szCs w:val="24"/>
        </w:rPr>
        <w:t>дељенски старешина координира остваривање садржаја и активности предвиђених програмом екскурзије, стара се о безбедности и понашању ученика. У томе му, у делокругу својих професионалних задатака, помажу: туристички аниматор, лиценцни туристички пратилац и лиценцни туристички водич.</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ЗА ИЗВОЂЕЊЕ ЕКСКУРЗИЈЕ:</w:t>
      </w:r>
    </w:p>
    <w:p w:rsidR="00195D0D" w:rsidRPr="00BD133D" w:rsidRDefault="00195D0D"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Ексурзија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w:t>
      </w:r>
      <w:r>
        <w:rPr>
          <w:rFonts w:ascii="Times New Roman" w:eastAsia="Times New Roman" w:hAnsi="Times New Roman" w:cs="Times New Roman"/>
          <w:bCs/>
          <w:iCs/>
          <w:noProof/>
          <w:sz w:val="24"/>
          <w:szCs w:val="24"/>
        </w:rPr>
        <w:t>е</w:t>
      </w:r>
      <w:r w:rsidRPr="00BD133D">
        <w:rPr>
          <w:rFonts w:ascii="Times New Roman" w:eastAsia="Times New Roman" w:hAnsi="Times New Roman" w:cs="Times New Roman"/>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Наручилац доставља понуђачу списак ученика и наставника којима ће бити пружена услуга извођења екскурзије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 xml:space="preserve">Напомена: </w:t>
      </w:r>
      <w:r w:rsidRPr="00BD133D">
        <w:rPr>
          <w:rFonts w:ascii="Times New Roman" w:eastAsia="Times New Roman" w:hAnsi="Times New Roman" w:cs="Times New Roman"/>
          <w:bCs/>
          <w:iCs/>
          <w:noProof/>
          <w:sz w:val="24"/>
          <w:szCs w:val="24"/>
          <w:u w:val="single"/>
        </w:rPr>
        <w:t>Понуђач исплаћује накнаду лицу које води екскурз</w:t>
      </w:r>
      <w:r>
        <w:rPr>
          <w:rFonts w:ascii="Times New Roman" w:eastAsia="Times New Roman" w:hAnsi="Times New Roman" w:cs="Times New Roman"/>
          <w:bCs/>
          <w:iCs/>
          <w:noProof/>
          <w:sz w:val="24"/>
          <w:szCs w:val="24"/>
          <w:u w:val="single"/>
        </w:rPr>
        <w:t xml:space="preserve">ију </w:t>
      </w:r>
      <w:r w:rsidRPr="00BD133D">
        <w:rPr>
          <w:rFonts w:ascii="Times New Roman" w:eastAsia="Times New Roman" w:hAnsi="Times New Roman" w:cs="Times New Roman"/>
          <w:bCs/>
          <w:iCs/>
          <w:noProof/>
          <w:sz w:val="24"/>
          <w:szCs w:val="24"/>
          <w:u w:val="single"/>
        </w:rPr>
        <w:t>(разредни старешина) у складу са Одлуком савета родитеља, на основу које су родитељи дали сагласност. На гратис места накнада се не исплаћује. Трошкове пореза сноси понуђач/добављач који лицу које води екскурзију и/или наставу у природи (учитељу, разредном старешини) и исплаћује накнаду.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center"/>
        <w:rPr>
          <w:rFonts w:ascii="Times New Roman" w:eastAsia="Times New Roman" w:hAnsi="Times New Roman" w:cs="Times New Roman"/>
          <w:bCs/>
          <w:iCs/>
          <w:noProof/>
          <w:sz w:val="24"/>
          <w:szCs w:val="24"/>
        </w:rPr>
      </w:pPr>
      <w:r w:rsidRPr="003E434A">
        <w:rPr>
          <w:rFonts w:ascii="Times New Roman" w:eastAsia="Times New Roman" w:hAnsi="Times New Roman" w:cs="Times New Roman"/>
          <w:b/>
          <w:bCs/>
          <w:iCs/>
          <w:noProof/>
          <w:sz w:val="24"/>
          <w:szCs w:val="24"/>
        </w:rPr>
        <w:t>Туристичка агенција</w:t>
      </w:r>
    </w:p>
    <w:p w:rsidR="008F48C3" w:rsidRPr="003E434A" w:rsidRDefault="008F48C3" w:rsidP="008F48C3">
      <w:pPr>
        <w:spacing w:after="0" w:line="240" w:lineRule="auto"/>
        <w:jc w:val="center"/>
        <w:rPr>
          <w:rFonts w:ascii="Times New Roman" w:eastAsia="Times New Roman" w:hAnsi="Times New Roman" w:cs="Times New Roman"/>
          <w:bCs/>
          <w:iCs/>
          <w:noProof/>
          <w:sz w:val="24"/>
          <w:szCs w:val="24"/>
        </w:rPr>
      </w:pPr>
      <w:r w:rsidRPr="003E434A">
        <w:rPr>
          <w:rFonts w:ascii="Times New Roman" w:eastAsia="Times New Roman" w:hAnsi="Times New Roman" w:cs="Times New Roman"/>
          <w:b/>
          <w:bCs/>
          <w:iCs/>
          <w:noProof/>
          <w:sz w:val="24"/>
          <w:szCs w:val="24"/>
        </w:rPr>
        <w:t>Члан 35.</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Туристичке услуге које пружа туристичка агенција сматрају се, у смислу овог закона, јединственом услугом.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lastRenderedPageBreak/>
        <w:t xml:space="preserve">Место вршења јединствене туристичке услуге утврђује се у складу са чланом 12. ст. 1. и 2. овог закона.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BD133D">
        <w:rPr>
          <w:rFonts w:ascii="Times New Roman" w:eastAsia="Times New Roman" w:hAnsi="Times New Roman" w:cs="Times New Roman"/>
          <w:b/>
          <w:bCs/>
          <w:iCs/>
          <w:noProof/>
          <w:sz w:val="24"/>
          <w:szCs w:val="24"/>
        </w:rPr>
        <w:t>на коју би фактички и једино требала да се обрачуна пореска стопа пдв-а од 16,667%.</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8B1B11" w:rsidRDefault="008B1B11" w:rsidP="008F48C3">
      <w:pPr>
        <w:spacing w:after="0" w:line="240" w:lineRule="auto"/>
        <w:jc w:val="both"/>
        <w:rPr>
          <w:rFonts w:ascii="Times New Roman" w:eastAsia="Times New Roman" w:hAnsi="Times New Roman" w:cs="Times New Roman"/>
          <w:bCs/>
          <w:iCs/>
          <w:noProof/>
          <w:sz w:val="24"/>
          <w:szCs w:val="24"/>
        </w:rPr>
      </w:pPr>
    </w:p>
    <w:p w:rsidR="008B1B11" w:rsidRDefault="008B1B11" w:rsidP="008F48C3">
      <w:pPr>
        <w:spacing w:after="0" w:line="240" w:lineRule="auto"/>
        <w:jc w:val="both"/>
        <w:rPr>
          <w:rFonts w:ascii="Times New Roman" w:eastAsia="Times New Roman" w:hAnsi="Times New Roman" w:cs="Times New Roman"/>
          <w:bCs/>
          <w:iCs/>
          <w:noProof/>
          <w:sz w:val="24"/>
          <w:szCs w:val="24"/>
        </w:rPr>
      </w:pPr>
    </w:p>
    <w:p w:rsidR="008B1B11" w:rsidRDefault="008B1B11" w:rsidP="008F48C3">
      <w:pPr>
        <w:spacing w:after="0" w:line="240" w:lineRule="auto"/>
        <w:jc w:val="both"/>
        <w:rPr>
          <w:rFonts w:ascii="Times New Roman" w:eastAsia="Times New Roman" w:hAnsi="Times New Roman" w:cs="Times New Roman"/>
          <w:bCs/>
          <w:iCs/>
          <w:noProof/>
          <w:sz w:val="24"/>
          <w:szCs w:val="24"/>
        </w:rPr>
      </w:pPr>
    </w:p>
    <w:p w:rsidR="008B1B11" w:rsidRPr="00BD133D" w:rsidRDefault="008B1B11"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iCs/>
          <w:noProof/>
          <w:sz w:val="24"/>
          <w:szCs w:val="24"/>
        </w:rPr>
      </w:pPr>
      <w:r w:rsidRPr="00BD133D">
        <w:rPr>
          <w:rFonts w:ascii="Times New Roman" w:eastAsia="Times New Roman" w:hAnsi="Times New Roman" w:cs="Times New Roman"/>
          <w:b/>
          <w:noProof/>
          <w:sz w:val="24"/>
          <w:szCs w:val="24"/>
        </w:rPr>
        <w:t>Својеручним потписом и овером, као одговорно лице понуђача, потврђујем да сам упознат са</w:t>
      </w:r>
      <w:r>
        <w:rPr>
          <w:rFonts w:ascii="Times New Roman" w:eastAsia="Times New Roman" w:hAnsi="Times New Roman" w:cs="Times New Roman"/>
          <w:b/>
          <w:noProof/>
          <w:sz w:val="24"/>
          <w:szCs w:val="24"/>
        </w:rPr>
        <w:t xml:space="preserve"> свим деловима наведеним у делу</w:t>
      </w:r>
      <w:r w:rsidRPr="00BD133D">
        <w:rPr>
          <w:rFonts w:ascii="Times New Roman" w:eastAsia="Times New Roman" w:hAnsi="Times New Roman" w:cs="Times New Roman"/>
          <w:b/>
          <w:noProof/>
          <w:sz w:val="24"/>
          <w:szCs w:val="24"/>
        </w:rPr>
        <w:t>, односно да ћу се при формирању туристичког путовања (аранжмана)</w:t>
      </w:r>
      <w:r>
        <w:rPr>
          <w:rFonts w:ascii="Times New Roman" w:eastAsia="Times New Roman" w:hAnsi="Times New Roman" w:cs="Times New Roman"/>
          <w:b/>
          <w:noProof/>
          <w:sz w:val="24"/>
          <w:szCs w:val="24"/>
        </w:rPr>
        <w:t xml:space="preserve"> и програма екскурзија</w:t>
      </w:r>
      <w:r w:rsidRPr="00BD133D">
        <w:rPr>
          <w:rFonts w:ascii="Times New Roman" w:eastAsia="Times New Roman" w:hAnsi="Times New Roman" w:cs="Times New Roman"/>
          <w:b/>
          <w:noProof/>
          <w:sz w:val="24"/>
          <w:szCs w:val="24"/>
        </w:rPr>
        <w:t xml:space="preserve"> и цене за исте, строго придржавати свега наведеног. </w:t>
      </w: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Default="008F48C3" w:rsidP="008F48C3">
      <w:pPr>
        <w:spacing w:after="0" w:line="240" w:lineRule="auto"/>
        <w:jc w:val="both"/>
        <w:rPr>
          <w:rFonts w:ascii="Times New Roman" w:eastAsia="Times New Roman" w:hAnsi="Times New Roman" w:cs="Times New Roman"/>
          <w:noProof/>
          <w:sz w:val="24"/>
          <w:szCs w:val="24"/>
        </w:rPr>
      </w:pPr>
    </w:p>
    <w:p w:rsidR="00195D0D" w:rsidRDefault="00195D0D" w:rsidP="008F48C3">
      <w:pPr>
        <w:spacing w:after="0" w:line="240" w:lineRule="auto"/>
        <w:jc w:val="both"/>
        <w:rPr>
          <w:rFonts w:ascii="Times New Roman" w:eastAsia="Times New Roman" w:hAnsi="Times New Roman" w:cs="Times New Roman"/>
          <w:noProof/>
          <w:sz w:val="24"/>
          <w:szCs w:val="24"/>
        </w:rPr>
      </w:pPr>
    </w:p>
    <w:p w:rsidR="00195D0D" w:rsidRDefault="00195D0D" w:rsidP="008F48C3">
      <w:pPr>
        <w:spacing w:after="0" w:line="240" w:lineRule="auto"/>
        <w:jc w:val="both"/>
        <w:rPr>
          <w:rFonts w:ascii="Times New Roman" w:eastAsia="Times New Roman" w:hAnsi="Times New Roman" w:cs="Times New Roman"/>
          <w:noProof/>
          <w:sz w:val="24"/>
          <w:szCs w:val="24"/>
        </w:rPr>
      </w:pPr>
    </w:p>
    <w:p w:rsidR="00195D0D" w:rsidRDefault="00195D0D" w:rsidP="008F48C3">
      <w:pPr>
        <w:spacing w:after="0" w:line="240" w:lineRule="auto"/>
        <w:jc w:val="both"/>
        <w:rPr>
          <w:rFonts w:ascii="Times New Roman" w:eastAsia="Times New Roman" w:hAnsi="Times New Roman" w:cs="Times New Roman"/>
          <w:noProof/>
          <w:sz w:val="24"/>
          <w:szCs w:val="24"/>
        </w:rPr>
      </w:pPr>
    </w:p>
    <w:p w:rsidR="00195D0D" w:rsidRPr="00BD133D" w:rsidRDefault="00195D0D"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Одговорно лице понуђача</w:t>
      </w:r>
    </w:p>
    <w:p w:rsidR="008F48C3" w:rsidRPr="00BD133D" w:rsidRDefault="008F48C3" w:rsidP="008F48C3">
      <w:pPr>
        <w:spacing w:after="0" w:line="240" w:lineRule="auto"/>
        <w:jc w:val="both"/>
        <w:rPr>
          <w:rFonts w:ascii="Times New Roman" w:eastAsia="Times New Roman" w:hAnsi="Times New Roman" w:cs="Times New Roman"/>
          <w:b/>
          <w:noProof/>
          <w:sz w:val="24"/>
          <w:szCs w:val="24"/>
        </w:rPr>
      </w:pPr>
    </w:p>
    <w:p w:rsidR="008F48C3" w:rsidRDefault="008F48C3"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9072"/>
      </w:tblGrid>
      <w:tr w:rsidR="008F48C3" w:rsidRPr="00BD133D" w:rsidTr="00625E44">
        <w:trPr>
          <w:trHeight w:val="876"/>
        </w:trPr>
        <w:tc>
          <w:tcPr>
            <w:tcW w:w="9072" w:type="dxa"/>
            <w:shd w:val="clear" w:color="auto" w:fill="A6A6A6"/>
          </w:tcPr>
          <w:p w:rsidR="008F48C3" w:rsidRPr="00BD133D" w:rsidRDefault="008F48C3" w:rsidP="00625E44">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bCs/>
                <w:noProof/>
                <w:sz w:val="24"/>
                <w:szCs w:val="24"/>
              </w:rPr>
              <w:lastRenderedPageBreak/>
              <w:t xml:space="preserve">3. УСЛОВИ ЗА УЧЕШЋЕ У ПОСТУПКУ ЈАВНЕ НАБАВКЕ ИЗ </w:t>
            </w:r>
          </w:p>
          <w:p w:rsidR="008F48C3" w:rsidRPr="00BD133D" w:rsidRDefault="008F48C3" w:rsidP="00625E44">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bCs/>
                <w:noProof/>
                <w:sz w:val="24"/>
                <w:szCs w:val="24"/>
              </w:rPr>
              <w:t xml:space="preserve">ЧЛАНОВА 75. И 76. ЗЈН </w:t>
            </w:r>
          </w:p>
          <w:p w:rsidR="008F48C3" w:rsidRPr="00BD133D" w:rsidRDefault="008F48C3" w:rsidP="00625E44">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noProof/>
                <w:sz w:val="24"/>
                <w:szCs w:val="24"/>
              </w:rPr>
              <w:t xml:space="preserve">И </w:t>
            </w:r>
            <w:r w:rsidRPr="00BD133D">
              <w:rPr>
                <w:rFonts w:ascii="Times New Roman" w:hAnsi="Times New Roman"/>
                <w:b/>
                <w:bCs/>
                <w:noProof/>
                <w:sz w:val="24"/>
                <w:szCs w:val="24"/>
              </w:rPr>
              <w:t>УПУТСТВО КАКО СЕ ДОКАЗУЈЕ ИСПУЊЕНОСТ ТИХ УСЛОВА</w:t>
            </w:r>
          </w:p>
        </w:tc>
      </w:tr>
    </w:tbl>
    <w:p w:rsidR="008F48C3" w:rsidRPr="00BD133D" w:rsidRDefault="008F48C3" w:rsidP="008F48C3">
      <w:pPr>
        <w:spacing w:after="0" w:line="240" w:lineRule="auto"/>
        <w:jc w:val="both"/>
        <w:rPr>
          <w:rFonts w:ascii="Times New Roman" w:eastAsia="Times New Roman" w:hAnsi="Times New Roman" w:cs="Times New Roman"/>
          <w:noProof/>
          <w:sz w:val="24"/>
          <w:szCs w:val="2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817"/>
        <w:gridCol w:w="5405"/>
      </w:tblGrid>
      <w:tr w:rsidR="008F48C3" w:rsidRPr="00BD133D" w:rsidTr="00625E44">
        <w:trPr>
          <w:trHeight w:val="526"/>
          <w:jc w:val="center"/>
        </w:trPr>
        <w:tc>
          <w:tcPr>
            <w:tcW w:w="10758" w:type="dxa"/>
            <w:gridSpan w:val="3"/>
            <w:shd w:val="clear" w:color="auto" w:fill="4F81BD" w:themeFill="accent1"/>
            <w:vAlign w:val="center"/>
          </w:tcPr>
          <w:p w:rsidR="008F48C3" w:rsidRPr="00BD133D" w:rsidRDefault="008F48C3" w:rsidP="00625E44">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Обавезни услови за учешће у поступку јавне набавке и начин њиховог доказивања</w:t>
            </w:r>
          </w:p>
        </w:tc>
      </w:tr>
      <w:tr w:rsidR="008F48C3" w:rsidRPr="00BD133D" w:rsidTr="00625E44">
        <w:trPr>
          <w:trHeight w:val="560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је понуђач регистрован код надлежног органа, односно уписан у одговарајући регистар</w:t>
            </w:r>
          </w:p>
        </w:tc>
        <w:tc>
          <w:tcPr>
            <w:tcW w:w="5405" w:type="dxa"/>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 је: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1)</w:t>
            </w:r>
            <w:r w:rsidRPr="00BD133D">
              <w:rPr>
                <w:rFonts w:ascii="Times New Roman" w:eastAsia="Times New Roman" w:hAnsi="Times New Roman" w:cs="Times New Roman"/>
                <w:b/>
                <w:noProof/>
                <w:sz w:val="24"/>
                <w:szCs w:val="24"/>
              </w:rPr>
              <w:t xml:space="preserve"> извод из регистра Агенције за привредне регистре, односно извод из регистра надлежног Привредног суда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 xml:space="preserve">предузетник </w:t>
            </w:r>
            <w:r w:rsidRPr="00BD133D">
              <w:rPr>
                <w:rFonts w:ascii="Times New Roman" w:eastAsia="Times New Roman" w:hAnsi="Times New Roman" w:cs="Times New Roman"/>
                <w:noProof/>
                <w:sz w:val="24"/>
                <w:szCs w:val="24"/>
              </w:rPr>
              <w:t>доказ је: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1) </w:t>
            </w:r>
            <w:r w:rsidRPr="00BD133D">
              <w:rPr>
                <w:rFonts w:ascii="Times New Roman" w:eastAsia="Times New Roman" w:hAnsi="Times New Roman" w:cs="Times New Roman"/>
                <w:b/>
                <w:noProof/>
                <w:sz w:val="24"/>
                <w:szCs w:val="24"/>
              </w:rPr>
              <w:t xml:space="preserve">извод из регистра Агенције за привредне регистре, односно извод из одговарајућег регистра </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 xml:space="preserve">Овај доказ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b/>
                <w:noProof/>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Напомена:</w:t>
            </w:r>
            <w:r w:rsidRPr="00BD133D">
              <w:rPr>
                <w:rFonts w:ascii="Times New Roman" w:eastAsia="Times New Roman" w:hAnsi="Times New Roman" w:cs="Times New Roman"/>
                <w:noProof/>
                <w:sz w:val="24"/>
                <w:szCs w:val="24"/>
              </w:rPr>
              <w:t xml:space="preserve"> Овај </w:t>
            </w:r>
            <w:r w:rsidRPr="00BD133D">
              <w:rPr>
                <w:rFonts w:ascii="Times New Roman" w:eastAsia="Times New Roman" w:hAnsi="Times New Roman" w:cs="Times New Roman"/>
                <w:noProof/>
                <w:sz w:val="24"/>
                <w:szCs w:val="24"/>
                <w:u w:val="single"/>
              </w:rPr>
              <w:t>доказ понуђач није у обавези да достави</w:t>
            </w:r>
            <w:r w:rsidRPr="00BD133D">
              <w:rPr>
                <w:rFonts w:ascii="Times New Roman" w:eastAsia="Times New Roman" w:hAnsi="Times New Roman" w:cs="Times New Roman"/>
                <w:noProof/>
                <w:sz w:val="24"/>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8F48C3" w:rsidRPr="00BD133D" w:rsidTr="00625E44">
        <w:trPr>
          <w:trHeight w:val="92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2.</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1) </w:t>
            </w:r>
            <w:r w:rsidRPr="00BD133D">
              <w:rPr>
                <w:rFonts w:ascii="Times New Roman" w:eastAsia="Times New Roman" w:hAnsi="Times New Roman" w:cs="Times New Roman"/>
                <w:b/>
                <w:noProof/>
                <w:sz w:val="24"/>
                <w:szCs w:val="24"/>
              </w:rPr>
              <w:t>извод из казнене евиденције, односно уверење основног суда</w:t>
            </w:r>
            <w:r w:rsidRPr="00BD133D">
              <w:rPr>
                <w:rFonts w:ascii="Times New Roman" w:eastAsia="Times New Roman" w:hAnsi="Times New Roman" w:cs="Times New Roman"/>
                <w:noProof/>
                <w:sz w:val="24"/>
                <w:szCs w:val="24"/>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w:t>
            </w:r>
            <w:r w:rsidRPr="00BD133D">
              <w:rPr>
                <w:rFonts w:ascii="Times New Roman" w:eastAsia="Times New Roman" w:hAnsi="Times New Roman" w:cs="Times New Roman"/>
                <w:b/>
                <w:noProof/>
                <w:sz w:val="24"/>
                <w:szCs w:val="24"/>
              </w:rPr>
              <w:t>извод из казнене евиденције Посебног одељења за организовани криминал Вишег суда у Београду</w:t>
            </w:r>
            <w:r w:rsidRPr="00BD133D">
              <w:rPr>
                <w:rFonts w:ascii="Times New Roman" w:eastAsia="Times New Roman" w:hAnsi="Times New Roman" w:cs="Times New Roman"/>
                <w:noProof/>
                <w:sz w:val="24"/>
                <w:szCs w:val="24"/>
              </w:rPr>
              <w:t>, којим се потврђује да правно лице није осуђивано за неко од кривичних дела организованог криминала;</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3) </w:t>
            </w:r>
            <w:r w:rsidRPr="00BD133D">
              <w:rPr>
                <w:rFonts w:ascii="Times New Roman" w:eastAsia="Times New Roman" w:hAnsi="Times New Roman" w:cs="Times New Roman"/>
                <w:b/>
                <w:noProof/>
                <w:sz w:val="24"/>
                <w:szCs w:val="24"/>
              </w:rPr>
              <w:t>извод из казнене евиденције, односно уверење надлежне полицијске управе МУП-а</w:t>
            </w:r>
            <w:r w:rsidRPr="00BD133D">
              <w:rPr>
                <w:rFonts w:ascii="Times New Roman" w:eastAsia="Times New Roman" w:hAnsi="Times New Roman" w:cs="Times New Roman"/>
                <w:noProof/>
                <w:sz w:val="24"/>
                <w:szCs w:val="24"/>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 законског заступника). </w:t>
            </w:r>
            <w:r w:rsidRPr="00BD133D">
              <w:rPr>
                <w:rFonts w:ascii="Times New Roman" w:eastAsia="Times New Roman" w:hAnsi="Times New Roman" w:cs="Times New Roman"/>
                <w:b/>
                <w:noProof/>
                <w:sz w:val="24"/>
                <w:szCs w:val="24"/>
              </w:rPr>
              <w:t xml:space="preserve">Уколико понуђач има више </w:t>
            </w:r>
            <w:r w:rsidRPr="00BD133D">
              <w:rPr>
                <w:rFonts w:ascii="Times New Roman" w:eastAsia="Times New Roman" w:hAnsi="Times New Roman" w:cs="Times New Roman"/>
                <w:b/>
                <w:noProof/>
                <w:sz w:val="24"/>
                <w:szCs w:val="24"/>
              </w:rPr>
              <w:lastRenderedPageBreak/>
              <w:t>законских заступника дужан је да достави доказ за сваког од њих.</w:t>
            </w:r>
          </w:p>
          <w:p w:rsidR="008F48C3" w:rsidRPr="00BD133D" w:rsidRDefault="008F48C3" w:rsidP="00625E44">
            <w:pPr>
              <w:spacing w:after="0" w:line="240" w:lineRule="auto"/>
              <w:jc w:val="both"/>
              <w:rPr>
                <w:rFonts w:ascii="Times New Roman" w:eastAsia="Times New Roman" w:hAnsi="Times New Roman" w:cs="Times New Roman"/>
                <w:b/>
                <w:i/>
                <w:noProof/>
                <w:sz w:val="24"/>
                <w:szCs w:val="24"/>
                <w:u w:val="single"/>
              </w:rPr>
            </w:pPr>
            <w:r w:rsidRPr="00BD133D">
              <w:rPr>
                <w:rFonts w:ascii="Times New Roman" w:eastAsia="Times New Roman" w:hAnsi="Times New Roman" w:cs="Times New Roman"/>
                <w:b/>
                <w:i/>
                <w:noProof/>
                <w:sz w:val="24"/>
                <w:szCs w:val="24"/>
                <w:u w:val="single"/>
              </w:rPr>
              <w:t>Ови докази не могу бити старији од два месеца пре отварања понуда.</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 xml:space="preserve">Ове доказе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их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предузетник или физичко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 је: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1) извод из казнене евиденције, односно уверење надлежне полицијске управе МУП-а </w:t>
            </w:r>
            <w:r w:rsidRPr="00BD133D">
              <w:rPr>
                <w:rFonts w:ascii="Times New Roman" w:eastAsia="Times New Roman" w:hAnsi="Times New Roman" w:cs="Times New Roman"/>
                <w:noProof/>
                <w:sz w:val="24"/>
                <w:szCs w:val="24"/>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u w:val="single"/>
              </w:rPr>
              <w:t>Овај доказ не може бити старији од два месеца пре отварања понуда.</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i/>
                <w:noProof/>
                <w:sz w:val="24"/>
                <w:szCs w:val="24"/>
              </w:rPr>
              <w:t xml:space="preserve">Овај доказ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tc>
      </w:tr>
      <w:tr w:rsidR="008F48C3" w:rsidRPr="00BD133D" w:rsidTr="00625E44">
        <w:trPr>
          <w:trHeight w:val="92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3.</w:t>
            </w: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 су уверења надлежних пореских органа:</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1) уверење Пореске управе Министарства финансија и привреде</w:t>
            </w:r>
            <w:r w:rsidRPr="00BD133D">
              <w:rPr>
                <w:rFonts w:ascii="Times New Roman" w:eastAsia="Times New Roman" w:hAnsi="Times New Roman" w:cs="Times New Roman"/>
                <w:noProof/>
                <w:sz w:val="24"/>
                <w:szCs w:val="24"/>
              </w:rPr>
              <w:t xml:space="preserve"> да је измирио доспеле порезе и доприносе;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2)</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уверење надлежне управе локалне самоуправе</w:t>
            </w:r>
            <w:r w:rsidRPr="00BD133D">
              <w:rPr>
                <w:rFonts w:ascii="Times New Roman" w:eastAsia="Times New Roman" w:hAnsi="Times New Roman" w:cs="Times New Roman"/>
                <w:noProof/>
                <w:sz w:val="24"/>
                <w:szCs w:val="24"/>
              </w:rPr>
              <w:t xml:space="preserve"> да је измирио обавезе по основу изворних локалних јавних прихода.</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u w:val="single"/>
              </w:rPr>
              <w:t>Напомена</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уколико се понуђач налази у поступку приватизације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као </w:t>
            </w:r>
            <w:r w:rsidRPr="00BD133D">
              <w:rPr>
                <w:rFonts w:ascii="Times New Roman" w:eastAsia="Times New Roman" w:hAnsi="Times New Roman" w:cs="Times New Roman"/>
                <w:b/>
                <w:noProof/>
                <w:sz w:val="24"/>
                <w:szCs w:val="24"/>
              </w:rPr>
              <w:t xml:space="preserve">доказ </w:t>
            </w:r>
            <w:r w:rsidRPr="00BD133D">
              <w:rPr>
                <w:rFonts w:ascii="Times New Roman" w:eastAsia="Times New Roman" w:hAnsi="Times New Roman" w:cs="Times New Roman"/>
                <w:noProof/>
                <w:sz w:val="24"/>
                <w:szCs w:val="24"/>
              </w:rPr>
              <w:t>доставља</w:t>
            </w:r>
            <w:r w:rsidRPr="00BD133D">
              <w:rPr>
                <w:rFonts w:ascii="Times New Roman" w:eastAsia="Times New Roman" w:hAnsi="Times New Roman" w:cs="Times New Roman"/>
                <w:b/>
                <w:noProof/>
                <w:sz w:val="24"/>
                <w:szCs w:val="24"/>
              </w:rPr>
              <w:t xml:space="preserve"> потврду Агенције за приватизацију да се налази у поступку приватизације.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i/>
                <w:noProof/>
                <w:sz w:val="24"/>
                <w:szCs w:val="24"/>
                <w:u w:val="single"/>
              </w:rPr>
            </w:pPr>
            <w:r w:rsidRPr="00BD133D">
              <w:rPr>
                <w:rFonts w:ascii="Times New Roman" w:eastAsia="Times New Roman" w:hAnsi="Times New Roman" w:cs="Times New Roman"/>
                <w:b/>
                <w:i/>
                <w:noProof/>
                <w:sz w:val="24"/>
                <w:szCs w:val="24"/>
                <w:u w:val="single"/>
              </w:rPr>
              <w:t>Наведени докази не могу бити старији од два месеца пре отварања понуда.</w:t>
            </w:r>
          </w:p>
          <w:p w:rsidR="008F48C3" w:rsidRPr="00BD133D" w:rsidRDefault="008F48C3" w:rsidP="00625E44">
            <w:pPr>
              <w:spacing w:after="0" w:line="240" w:lineRule="auto"/>
              <w:jc w:val="both"/>
              <w:rPr>
                <w:rFonts w:ascii="Times New Roman" w:eastAsia="Times New Roman" w:hAnsi="Times New Roman" w:cs="Times New Roman"/>
                <w:b/>
                <w:i/>
                <w:noProof/>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i/>
                <w:noProof/>
                <w:sz w:val="24"/>
                <w:szCs w:val="24"/>
              </w:rPr>
              <w:t xml:space="preserve">Ове доказе понуђач </w:t>
            </w:r>
            <w:r w:rsidRPr="00BD133D">
              <w:rPr>
                <w:rFonts w:ascii="Times New Roman" w:eastAsia="Times New Roman" w:hAnsi="Times New Roman" w:cs="Times New Roman"/>
                <w:i/>
                <w:noProof/>
                <w:sz w:val="24"/>
                <w:szCs w:val="24"/>
                <w:u w:val="single"/>
              </w:rPr>
              <w:t xml:space="preserve">доставља и за подизвођача/е, </w:t>
            </w:r>
            <w:r w:rsidRPr="00BD133D">
              <w:rPr>
                <w:rFonts w:ascii="Times New Roman" w:eastAsia="Times New Roman" w:hAnsi="Times New Roman" w:cs="Times New Roman"/>
                <w:i/>
                <w:noProof/>
                <w:sz w:val="24"/>
                <w:szCs w:val="24"/>
              </w:rPr>
              <w:t xml:space="preserve">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p>
        </w:tc>
      </w:tr>
      <w:tr w:rsidR="008F48C3" w:rsidRPr="00BD133D" w:rsidTr="00625E44">
        <w:trPr>
          <w:trHeight w:val="422"/>
          <w:jc w:val="center"/>
        </w:trPr>
        <w:tc>
          <w:tcPr>
            <w:tcW w:w="536"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4.</w:t>
            </w:r>
          </w:p>
        </w:tc>
        <w:tc>
          <w:tcPr>
            <w:tcW w:w="4817"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понуђач има важећу дозволу надлежног органа за обављање делатности која је предмет јавне набавке</w:t>
            </w:r>
          </w:p>
        </w:tc>
        <w:tc>
          <w:tcPr>
            <w:tcW w:w="5405"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 xml:space="preserve"> доказ је:  </w:t>
            </w:r>
          </w:p>
          <w:p w:rsidR="008F48C3" w:rsidRPr="00BD133D" w:rsidRDefault="008F48C3" w:rsidP="00625E44">
            <w:pPr>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Лиценца за организовање и реализовање туристичких путовања у земљи и иностранству коју издаје Регистратор туризма, на основу члана 51. Закона о туризму </w:t>
            </w:r>
            <w:r w:rsidRPr="00BD133D">
              <w:rPr>
                <w:rFonts w:ascii="Times New Roman" w:eastAsia="Times New Roman" w:hAnsi="Times New Roman" w:cs="Times New Roman"/>
                <w:b/>
                <w:noProof/>
                <w:sz w:val="24"/>
                <w:szCs w:val="24"/>
              </w:rPr>
              <w:lastRenderedPageBreak/>
              <w:t>(„Службени гласник РС“, бр.36/2009, 88/2010, 99/2011 – др. закони, 93/2012 и 84/2015). Потребно је да понуђач достави фотокопију важеће Лиценце за организовање и реализовање туристичких путовања у земљи и иностранству.</w:t>
            </w:r>
          </w:p>
          <w:p w:rsidR="008F48C3" w:rsidRPr="00BD133D" w:rsidRDefault="008F48C3" w:rsidP="00625E44">
            <w:pPr>
              <w:spacing w:after="0" w:line="240" w:lineRule="auto"/>
              <w:jc w:val="both"/>
              <w:rPr>
                <w:rFonts w:ascii="Times New Roman" w:eastAsia="Times New Roman" w:hAnsi="Times New Roman" w:cs="Times New Roman"/>
                <w:i/>
                <w:noProof/>
                <w:sz w:val="24"/>
                <w:szCs w:val="24"/>
                <w:u w:val="single"/>
              </w:rPr>
            </w:pPr>
            <w:r w:rsidRPr="00BD133D">
              <w:rPr>
                <w:rFonts w:ascii="Times New Roman" w:eastAsia="Times New Roman" w:hAnsi="Times New Roman" w:cs="Times New Roman"/>
                <w:i/>
                <w:noProof/>
                <w:sz w:val="24"/>
                <w:szCs w:val="24"/>
              </w:rPr>
              <w:t xml:space="preserve">Овај доказ понуђач доставља </w:t>
            </w:r>
            <w:r w:rsidRPr="00BD133D">
              <w:rPr>
                <w:rFonts w:ascii="Times New Roman" w:eastAsia="Times New Roman" w:hAnsi="Times New Roman" w:cs="Times New Roman"/>
                <w:i/>
                <w:noProof/>
                <w:sz w:val="24"/>
                <w:szCs w:val="24"/>
                <w:u w:val="single"/>
              </w:rPr>
              <w:t>и за подизвођача/</w:t>
            </w:r>
            <w:r w:rsidRPr="00BD133D">
              <w:rPr>
                <w:rFonts w:ascii="Times New Roman" w:eastAsia="Times New Roman" w:hAnsi="Times New Roman" w:cs="Times New Roman"/>
                <w:i/>
                <w:noProof/>
                <w:sz w:val="24"/>
                <w:szCs w:val="24"/>
              </w:rPr>
              <w:t xml:space="preserve">е, односно </w:t>
            </w:r>
            <w:r w:rsidRPr="00BD133D">
              <w:rPr>
                <w:rFonts w:ascii="Times New Roman" w:eastAsia="Times New Roman" w:hAnsi="Times New Roman" w:cs="Times New Roman"/>
                <w:i/>
                <w:noProof/>
                <w:sz w:val="24"/>
                <w:szCs w:val="24"/>
                <w:u w:val="single"/>
              </w:rPr>
              <w:t>достављају га сви чланови групе понуђача.</w:t>
            </w:r>
          </w:p>
        </w:tc>
      </w:tr>
      <w:tr w:rsidR="008F48C3" w:rsidRPr="00BD133D" w:rsidTr="00625E44">
        <w:trPr>
          <w:trHeight w:val="56"/>
          <w:jc w:val="center"/>
        </w:trPr>
        <w:tc>
          <w:tcPr>
            <w:tcW w:w="536"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5.</w:t>
            </w:r>
          </w:p>
        </w:tc>
        <w:tc>
          <w:tcPr>
            <w:tcW w:w="4817"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tc>
        <w:tc>
          <w:tcPr>
            <w:tcW w:w="5405"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 xml:space="preserve"> доказ је: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1) попуњен </w:t>
            </w:r>
            <w:r w:rsidRPr="00BD133D">
              <w:rPr>
                <w:rFonts w:ascii="Times New Roman" w:eastAsia="Times New Roman" w:hAnsi="Times New Roman" w:cs="Times New Roman"/>
                <w:b/>
                <w:noProof/>
                <w:sz w:val="24"/>
                <w:szCs w:val="24"/>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Pr="00BD133D">
              <w:rPr>
                <w:rFonts w:ascii="Times New Roman" w:eastAsia="Times New Roman" w:hAnsi="Times New Roman" w:cs="Times New Roman"/>
                <w:noProof/>
                <w:sz w:val="24"/>
                <w:szCs w:val="24"/>
              </w:rPr>
              <w:t xml:space="preserve"> (налази се у конкурсној документацији).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Изјава мора да буде потписана од стране овлашћеног лица понуђача и оверена печатом.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 xml:space="preserve">** У случају подношења заједничке понуде, </w:t>
            </w:r>
            <w:r w:rsidRPr="00BD133D">
              <w:rPr>
                <w:rFonts w:ascii="Times New Roman" w:eastAsia="Times New Roman" w:hAnsi="Times New Roman" w:cs="Times New Roman"/>
                <w:bCs/>
                <w:iCs/>
                <w:noProof/>
                <w:sz w:val="24"/>
                <w:szCs w:val="24"/>
              </w:rPr>
              <w:t>изјава мора бити потписана од стране овлашћеног лица сваког понуђача из групе понуђача и оверена печатом.</w:t>
            </w:r>
          </w:p>
        </w:tc>
      </w:tr>
      <w:tr w:rsidR="008F48C3" w:rsidRPr="00BD133D" w:rsidTr="00625E44">
        <w:trPr>
          <w:trHeight w:val="418"/>
          <w:jc w:val="center"/>
        </w:trPr>
        <w:tc>
          <w:tcPr>
            <w:tcW w:w="10758" w:type="dxa"/>
            <w:gridSpan w:val="3"/>
            <w:shd w:val="clear" w:color="auto" w:fill="4F81BD" w:themeFill="accent1"/>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Додатни услови за учешће у поступку јавне набавке и начин њиховог доказивања</w:t>
            </w:r>
          </w:p>
        </w:tc>
      </w:tr>
      <w:tr w:rsidR="008F48C3" w:rsidRPr="00BD133D" w:rsidTr="00625E44">
        <w:trPr>
          <w:trHeight w:val="27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color w:val="1F497D" w:themeColor="text2"/>
                <w:sz w:val="24"/>
                <w:szCs w:val="24"/>
              </w:rPr>
              <w:t>Усаглашеност понуђених услуга са техничком спецификацијом</w:t>
            </w:r>
            <w:r w:rsidRPr="00BD133D">
              <w:rPr>
                <w:rFonts w:ascii="Times New Roman" w:eastAsia="Times New Roman" w:hAnsi="Times New Roman" w:cs="Times New Roman"/>
                <w:bCs/>
                <w:noProof/>
                <w:color w:val="1F497D" w:themeColor="text2"/>
                <w:sz w:val="24"/>
                <w:szCs w:val="24"/>
              </w:rPr>
              <w:t xml:space="preserve">, односно усаглашеност понуђених хотела у понуди организатора путовања са траженим у техничкој спецификацији </w:t>
            </w: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1) Понуђач као доказ усаглашености доставља </w:t>
            </w:r>
            <w:r w:rsidRPr="00BD133D">
              <w:rPr>
                <w:rFonts w:ascii="Times New Roman" w:eastAsia="Times New Roman" w:hAnsi="Times New Roman" w:cs="Times New Roman"/>
                <w:b/>
                <w:noProof/>
                <w:sz w:val="24"/>
                <w:szCs w:val="24"/>
                <w:u w:val="single"/>
              </w:rPr>
              <w:t xml:space="preserve">проспект хотела/смештајног објекта </w:t>
            </w:r>
            <w:r w:rsidRPr="00BD133D">
              <w:rPr>
                <w:rFonts w:ascii="Times New Roman" w:eastAsia="Times New Roman" w:hAnsi="Times New Roman" w:cs="Times New Roman"/>
                <w:b/>
                <w:noProof/>
                <w:color w:val="FF0000"/>
                <w:sz w:val="24"/>
                <w:szCs w:val="24"/>
                <w:u w:val="single"/>
              </w:rPr>
              <w:t>или</w:t>
            </w:r>
            <w:r w:rsidRPr="00BD133D">
              <w:rPr>
                <w:rFonts w:ascii="Times New Roman" w:eastAsia="Times New Roman" w:hAnsi="Times New Roman" w:cs="Times New Roman"/>
                <w:b/>
                <w:noProof/>
                <w:sz w:val="24"/>
                <w:szCs w:val="24"/>
                <w:u w:val="single"/>
              </w:rPr>
              <w:t xml:space="preserve"> наводи интернет страницу хотела</w:t>
            </w:r>
            <w:r w:rsidRPr="00BD133D">
              <w:rPr>
                <w:rFonts w:ascii="Times New Roman" w:eastAsia="Times New Roman" w:hAnsi="Times New Roman" w:cs="Times New Roman"/>
                <w:noProof/>
                <w:sz w:val="24"/>
                <w:szCs w:val="24"/>
              </w:rPr>
              <w:t xml:space="preserve"> са описом техничких капацитета у којима се на недвосмислен начин може утврдити да </w:t>
            </w:r>
            <w:r w:rsidRPr="00BD133D">
              <w:rPr>
                <w:rFonts w:ascii="Times New Roman" w:eastAsia="Times New Roman" w:hAnsi="Times New Roman" w:cs="Times New Roman"/>
                <w:b/>
                <w:noProof/>
                <w:sz w:val="24"/>
                <w:szCs w:val="24"/>
              </w:rPr>
              <w:t>хотел има тражене техничке карактеристике за конкретну партију.</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Понуђач доставља фотокопију →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купопродајног уговора</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color w:val="1F497D" w:themeColor="text2"/>
                <w:sz w:val="24"/>
                <w:szCs w:val="24"/>
              </w:rPr>
              <w:t>или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власничког листа</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color w:val="1F497D" w:themeColor="text2"/>
                <w:sz w:val="24"/>
                <w:szCs w:val="24"/>
              </w:rPr>
              <w:t>или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који други правни основ власништва над хотелом</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доказ о предрезервацији/резервацији на име школе (и назива јавне набавке) у техничкој спецификацији одређеног термина и капацитета хотела/смештајног објекта из понуде који испуњава задате критеријуме</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доказ о закупу у техничкој спецификацији одређеног капацитета хотела хотела/смештајног објекта из понуде који испуњава задате критеријуме, по партијама</w:t>
            </w:r>
            <w:r w:rsidRPr="00BD133D">
              <w:rPr>
                <w:rFonts w:ascii="Times New Roman" w:eastAsia="Times New Roman" w:hAnsi="Times New Roman" w:cs="Times New Roman"/>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3) Програм путовања агенције који садржи минимално описано у техничкој специф</w:t>
            </w:r>
            <w:r>
              <w:rPr>
                <w:rFonts w:ascii="Times New Roman" w:eastAsia="Times New Roman" w:hAnsi="Times New Roman" w:cs="Times New Roman"/>
                <w:noProof/>
                <w:sz w:val="24"/>
                <w:szCs w:val="24"/>
              </w:rPr>
              <w:t>икацији.</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Комисија за јавну набавку ће при оцени усаглашеност користити званичне податке до </w:t>
            </w:r>
            <w:r w:rsidRPr="00BD133D">
              <w:rPr>
                <w:rFonts w:ascii="Times New Roman" w:eastAsia="Times New Roman" w:hAnsi="Times New Roman" w:cs="Times New Roman"/>
                <w:noProof/>
                <w:sz w:val="24"/>
                <w:szCs w:val="24"/>
              </w:rPr>
              <w:lastRenderedPageBreak/>
              <w:t>којих може доћи путем интернета и осталу званичну литератуту и расположиве, званичне податке.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i/>
                <w:noProof/>
                <w:sz w:val="24"/>
                <w:szCs w:val="24"/>
              </w:rPr>
              <w:t xml:space="preserve"> Овај доказ понуђач </w:t>
            </w:r>
            <w:r w:rsidRPr="00BD133D">
              <w:rPr>
                <w:rFonts w:ascii="Times New Roman" w:eastAsia="Times New Roman" w:hAnsi="Times New Roman" w:cs="Times New Roman"/>
                <w:i/>
                <w:noProof/>
                <w:sz w:val="24"/>
                <w:szCs w:val="24"/>
                <w:u w:val="single"/>
              </w:rPr>
              <w:t xml:space="preserve">доставља и за подизвођача/е </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 xml:space="preserve">У случају подношења заједничке понуде, овај </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доказ</w:t>
            </w:r>
            <w:r w:rsidRPr="00BD133D">
              <w:rPr>
                <w:rFonts w:ascii="Times New Roman" w:eastAsia="Times New Roman" w:hAnsi="Times New Roman" w:cs="Times New Roman"/>
                <w:bCs/>
                <w:i/>
                <w:iCs/>
                <w:noProof/>
                <w:sz w:val="24"/>
                <w:szCs w:val="24"/>
              </w:rPr>
              <w:t xml:space="preserve"> доставља сваки члан из групе понуђача.</w:t>
            </w:r>
          </w:p>
        </w:tc>
      </w:tr>
      <w:tr w:rsidR="008F48C3" w:rsidRPr="00BD133D" w:rsidTr="00195D0D">
        <w:trPr>
          <w:trHeight w:val="27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2.</w:t>
            </w:r>
          </w:p>
        </w:tc>
        <w:tc>
          <w:tcPr>
            <w:tcW w:w="4817" w:type="dxa"/>
          </w:tcPr>
          <w:p w:rsidR="008F48C3" w:rsidRPr="00BD133D" w:rsidRDefault="008F48C3" w:rsidP="00195D0D">
            <w:pPr>
              <w:spacing w:after="0" w:line="240" w:lineRule="auto"/>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Финансијски капацитет:</w:t>
            </w:r>
          </w:p>
          <w:p w:rsidR="008F48C3" w:rsidRPr="00BD133D" w:rsidRDefault="008F48C3" w:rsidP="00195D0D">
            <w:pPr>
              <w:spacing w:after="0" w:line="240" w:lineRule="auto"/>
              <w:rPr>
                <w:rFonts w:ascii="Times New Roman" w:eastAsia="Times New Roman" w:hAnsi="Times New Roman" w:cs="Times New Roman"/>
                <w:b/>
                <w:noProof/>
                <w:color w:val="1F497D" w:themeColor="text2"/>
                <w:sz w:val="24"/>
                <w:szCs w:val="24"/>
                <w:u w:val="single"/>
              </w:rPr>
            </w:pPr>
          </w:p>
          <w:p w:rsidR="008F48C3" w:rsidRPr="00BD133D" w:rsidRDefault="008F48C3" w:rsidP="00195D0D">
            <w:pPr>
              <w:spacing w:after="0" w:line="240" w:lineRule="auto"/>
              <w:jc w:val="both"/>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noProof/>
                <w:color w:val="1F497D" w:themeColor="text2"/>
                <w:sz w:val="24"/>
                <w:szCs w:val="24"/>
              </w:rPr>
              <w:t>Да понуђач није био у блокади у последњих 12 месеци који претходе месецу у ком је објављен позив за подношење понуда</w:t>
            </w: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1)</w:t>
            </w:r>
            <w:r w:rsidRPr="00BD133D">
              <w:rPr>
                <w:bCs/>
                <w:noProof/>
              </w:rPr>
              <w:t xml:space="preserve"> </w:t>
            </w:r>
            <w:r w:rsidRPr="00BD133D">
              <w:rPr>
                <w:rFonts w:ascii="Times New Roman" w:hAnsi="Times New Roman" w:cs="Times New Roman"/>
                <w:b/>
                <w:bCs/>
                <w:noProof/>
                <w:sz w:val="24"/>
                <w:szCs w:val="24"/>
              </w:rPr>
              <w:t>Потврдом о броју дана неликвидности коју издаје Народна банка Србије</w:t>
            </w:r>
            <w:r w:rsidRPr="00BD133D">
              <w:rPr>
                <w:rFonts w:ascii="Times New Roman" w:hAnsi="Times New Roman" w:cs="Times New Roman"/>
                <w:bCs/>
                <w:noProof/>
                <w:sz w:val="24"/>
                <w:szCs w:val="24"/>
              </w:rPr>
              <w:t xml:space="preserve">, Принудна наплата, Одељење за пријем, контролу и унос основа и налога - Крагујевац, а која ће обухватити захтевани период </w:t>
            </w:r>
            <w:r w:rsidRPr="00BD133D">
              <w:rPr>
                <w:rFonts w:ascii="Times New Roman" w:hAnsi="Times New Roman" w:cs="Times New Roman"/>
                <w:b/>
                <w:bCs/>
                <w:noProof/>
                <w:color w:val="FF0000"/>
                <w:sz w:val="24"/>
                <w:szCs w:val="24"/>
              </w:rPr>
              <w:t>или</w:t>
            </w:r>
            <w:r w:rsidRPr="00BD133D">
              <w:rPr>
                <w:rFonts w:ascii="Times New Roman" w:hAnsi="Times New Roman" w:cs="Times New Roman"/>
                <w:bCs/>
                <w:noProof/>
                <w:sz w:val="24"/>
                <w:szCs w:val="24"/>
              </w:rPr>
              <w:t xml:space="preserve"> навођење интернет адресе уколико је такав податак јавно доступан као валидан документ (извор информација)</w:t>
            </w:r>
          </w:p>
        </w:tc>
      </w:tr>
      <w:tr w:rsidR="008F48C3" w:rsidRPr="00BD133D" w:rsidTr="00625E44">
        <w:trPr>
          <w:trHeight w:val="3102"/>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3.</w:t>
            </w:r>
          </w:p>
        </w:tc>
        <w:tc>
          <w:tcPr>
            <w:tcW w:w="4817" w:type="dxa"/>
          </w:tcPr>
          <w:p w:rsidR="008F48C3" w:rsidRPr="00BD133D" w:rsidRDefault="008F48C3" w:rsidP="00625E44">
            <w:pPr>
              <w:spacing w:after="0" w:line="240" w:lineRule="auto"/>
              <w:jc w:val="both"/>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Пословни капацитет:</w:t>
            </w:r>
          </w:p>
          <w:p w:rsidR="008F48C3" w:rsidRPr="00BD133D" w:rsidRDefault="008F48C3" w:rsidP="00625E44">
            <w:pPr>
              <w:spacing w:after="0" w:line="240" w:lineRule="auto"/>
              <w:jc w:val="both"/>
              <w:rPr>
                <w:rFonts w:ascii="Times New Roman" w:eastAsia="Times New Roman" w:hAnsi="Times New Roman" w:cs="Times New Roman"/>
                <w:b/>
                <w:noProof/>
                <w:color w:val="1F497D" w:themeColor="text2"/>
                <w:sz w:val="24"/>
                <w:szCs w:val="24"/>
                <w:u w:val="single"/>
              </w:rPr>
            </w:pPr>
          </w:p>
          <w:p w:rsidR="008F48C3" w:rsidRPr="00BD133D" w:rsidRDefault="008F48C3" w:rsidP="00625E44">
            <w:pPr>
              <w:jc w:val="both"/>
              <w:rPr>
                <w:rFonts w:ascii="Times New Roman" w:hAnsi="Times New Roman" w:cs="Times New Roman"/>
                <w:iCs/>
                <w:noProof/>
                <w:color w:val="1F497D" w:themeColor="text2"/>
                <w:sz w:val="24"/>
                <w:szCs w:val="24"/>
              </w:rPr>
            </w:pPr>
            <w:r w:rsidRPr="00BD133D">
              <w:rPr>
                <w:rFonts w:ascii="Times New Roman" w:eastAsia="Times New Roman" w:hAnsi="Times New Roman" w:cs="Times New Roman"/>
                <w:noProof/>
                <w:color w:val="1F497D" w:themeColor="text2"/>
                <w:sz w:val="24"/>
                <w:szCs w:val="24"/>
              </w:rPr>
              <w:t>1)</w:t>
            </w:r>
            <w:r w:rsidRPr="00BD133D">
              <w:rPr>
                <w:rFonts w:ascii="Times New Roman" w:hAnsi="Times New Roman" w:cs="Times New Roman"/>
                <w:noProof/>
                <w:color w:val="1F497D" w:themeColor="text2"/>
                <w:sz w:val="24"/>
                <w:szCs w:val="24"/>
              </w:rPr>
              <w:t xml:space="preserve"> Да је понуђач у претходних пет година (</w:t>
            </w:r>
            <w:r>
              <w:rPr>
                <w:rFonts w:ascii="Times New Roman" w:hAnsi="Times New Roman" w:cs="Times New Roman"/>
                <w:bCs/>
                <w:noProof/>
                <w:color w:val="1F497D" w:themeColor="text2"/>
                <w:sz w:val="24"/>
                <w:szCs w:val="24"/>
              </w:rPr>
              <w:t>2013/2014/2015/2016/2017</w:t>
            </w:r>
            <w:r w:rsidRPr="00BD133D">
              <w:rPr>
                <w:rFonts w:ascii="Times New Roman" w:hAnsi="Times New Roman" w:cs="Times New Roman"/>
                <w:noProof/>
                <w:color w:val="1F497D" w:themeColor="text2"/>
                <w:sz w:val="24"/>
                <w:szCs w:val="24"/>
              </w:rPr>
              <w:t xml:space="preserve">) имао закључене и реализоване уговоре </w:t>
            </w:r>
            <w:r w:rsidRPr="00BD133D">
              <w:rPr>
                <w:rFonts w:ascii="Times New Roman" w:hAnsi="Times New Roman" w:cs="Times New Roman"/>
                <w:iCs/>
                <w:noProof/>
                <w:color w:val="1F497D" w:themeColor="text2"/>
                <w:sz w:val="24"/>
                <w:szCs w:val="24"/>
              </w:rPr>
              <w:t>са корисницима услуга који за предмет имају извођење туристичких путовања у земљи (Републици Србији), у укупној минималној вредности од:</w:t>
            </w:r>
          </w:p>
          <w:p w:rsidR="008F48C3" w:rsidRPr="005E3AF7" w:rsidRDefault="003E434A" w:rsidP="00625E44">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3</w:t>
            </w:r>
            <w:r w:rsidR="00195D0D">
              <w:rPr>
                <w:rFonts w:ascii="Times New Roman" w:eastAsia="Times New Roman" w:hAnsi="Times New Roman" w:cs="Times New Roman"/>
                <w:b/>
                <w:noProof/>
                <w:sz w:val="24"/>
                <w:szCs w:val="24"/>
              </w:rPr>
              <w:t>.000.000,00</w:t>
            </w:r>
            <w:r w:rsidR="008F48C3">
              <w:rPr>
                <w:rFonts w:ascii="Times New Roman" w:eastAsia="Times New Roman" w:hAnsi="Times New Roman" w:cs="Times New Roman"/>
                <w:b/>
                <w:noProof/>
                <w:sz w:val="24"/>
                <w:szCs w:val="24"/>
              </w:rPr>
              <w:t xml:space="preserve"> динара без пдв-а.</w:t>
            </w:r>
          </w:p>
          <w:p w:rsidR="008F48C3" w:rsidRPr="003A10D0" w:rsidRDefault="008F48C3" w:rsidP="00625E44">
            <w:pPr>
              <w:jc w:val="both"/>
              <w:rPr>
                <w:rFonts w:ascii="Times New Roman" w:hAnsi="Times New Roman" w:cs="Times New Roman"/>
                <w:iCs/>
                <w:noProof/>
                <w:color w:val="1F497D" w:themeColor="text2"/>
                <w:sz w:val="16"/>
                <w:szCs w:val="16"/>
              </w:rPr>
            </w:pPr>
          </w:p>
          <w:p w:rsidR="003A10D0" w:rsidRDefault="003A10D0" w:rsidP="00625E44">
            <w:pPr>
              <w:jc w:val="both"/>
              <w:rPr>
                <w:rFonts w:ascii="Times New Roman" w:hAnsi="Times New Roman" w:cs="Times New Roman"/>
                <w:iCs/>
                <w:noProof/>
                <w:color w:val="1F497D" w:themeColor="text2"/>
                <w:sz w:val="24"/>
                <w:szCs w:val="24"/>
              </w:rPr>
            </w:pPr>
          </w:p>
          <w:p w:rsidR="008F48C3" w:rsidRPr="00BD133D" w:rsidRDefault="008F48C3" w:rsidP="00625E44">
            <w:pPr>
              <w:jc w:val="both"/>
              <w:rPr>
                <w:rFonts w:ascii="Times New Roman" w:hAnsi="Times New Roman" w:cs="Times New Roman"/>
                <w:iCs/>
                <w:noProof/>
                <w:color w:val="1F497D" w:themeColor="text2"/>
                <w:sz w:val="24"/>
                <w:szCs w:val="24"/>
              </w:rPr>
            </w:pPr>
            <w:r w:rsidRPr="00BD133D">
              <w:rPr>
                <w:rFonts w:ascii="Times New Roman" w:hAnsi="Times New Roman" w:cs="Times New Roman"/>
                <w:iCs/>
                <w:noProof/>
                <w:color w:val="1F497D" w:themeColor="text2"/>
                <w:sz w:val="24"/>
                <w:szCs w:val="24"/>
              </w:rPr>
              <w:t xml:space="preserve">(број уговора и купаца није од важности, већ је то укупна цифра-вредност истих, која у укупном збиру мора бити у најмање идентична или </w:t>
            </w:r>
            <w:r>
              <w:rPr>
                <w:rFonts w:ascii="Times New Roman" w:hAnsi="Times New Roman" w:cs="Times New Roman"/>
                <w:iCs/>
                <w:noProof/>
                <w:color w:val="1F497D" w:themeColor="text2"/>
                <w:sz w:val="24"/>
                <w:szCs w:val="24"/>
              </w:rPr>
              <w:t>може прелазити задату вредност)</w:t>
            </w:r>
          </w:p>
        </w:tc>
        <w:tc>
          <w:tcPr>
            <w:tcW w:w="5405" w:type="dxa"/>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1) и то:</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noProof/>
                <w:sz w:val="24"/>
                <w:szCs w:val="24"/>
              </w:rPr>
              <w:t xml:space="preserve">- Достављена попуњена, на за то наведеним местима, </w:t>
            </w:r>
            <w:r w:rsidRPr="00BD133D">
              <w:rPr>
                <w:rFonts w:ascii="Times New Roman" w:eastAsia="Times New Roman" w:hAnsi="Times New Roman" w:cs="Times New Roman"/>
                <w:b/>
                <w:bCs/>
                <w:noProof/>
                <w:sz w:val="24"/>
                <w:szCs w:val="24"/>
              </w:rPr>
              <w:t xml:space="preserve">изјава под пуном материјалном и кривичном одговорношћу </w:t>
            </w:r>
            <w:r w:rsidRPr="00BD133D">
              <w:rPr>
                <w:rFonts w:ascii="Times New Roman" w:eastAsia="Times New Roman" w:hAnsi="Times New Roman" w:cs="Times New Roman"/>
                <w:bCs/>
                <w:noProof/>
                <w:sz w:val="24"/>
                <w:szCs w:val="24"/>
              </w:rPr>
              <w:t>(</w:t>
            </w:r>
            <w:r w:rsidRPr="00BD133D">
              <w:rPr>
                <w:rFonts w:ascii="Times New Roman" w:eastAsia="Times New Roman" w:hAnsi="Times New Roman" w:cs="Times New Roman"/>
                <w:b/>
                <w:bCs/>
                <w:noProof/>
                <w:sz w:val="24"/>
                <w:szCs w:val="24"/>
              </w:rPr>
              <w:t>Образац 7</w:t>
            </w:r>
            <w:r w:rsidRPr="00BD133D">
              <w:rPr>
                <w:rFonts w:ascii="Times New Roman" w:eastAsia="Times New Roman" w:hAnsi="Times New Roman" w:cs="Times New Roman"/>
                <w:bCs/>
                <w:noProof/>
                <w:sz w:val="24"/>
                <w:szCs w:val="24"/>
              </w:rPr>
              <w:t>) да је понуђач у последњих пет година (</w:t>
            </w:r>
            <w:r>
              <w:rPr>
                <w:rFonts w:ascii="Times New Roman" w:eastAsia="Times New Roman" w:hAnsi="Times New Roman" w:cs="Times New Roman"/>
                <w:bCs/>
                <w:noProof/>
                <w:sz w:val="24"/>
                <w:szCs w:val="24"/>
              </w:rPr>
              <w:t>2013/2014/2015/2016/2017</w:t>
            </w:r>
            <w:r w:rsidRPr="00BD133D">
              <w:rPr>
                <w:rFonts w:ascii="Times New Roman" w:eastAsia="Times New Roman" w:hAnsi="Times New Roman" w:cs="Times New Roman"/>
                <w:bCs/>
                <w:noProof/>
                <w:sz w:val="24"/>
                <w:szCs w:val="24"/>
              </w:rPr>
              <w:t xml:space="preserve">) имао закључене и реализоване уговоре </w:t>
            </w:r>
            <w:r w:rsidRPr="00BD133D">
              <w:rPr>
                <w:rFonts w:ascii="Times New Roman" w:eastAsia="Times New Roman" w:hAnsi="Times New Roman" w:cs="Times New Roman"/>
                <w:bCs/>
                <w:iCs/>
                <w:noProof/>
                <w:sz w:val="24"/>
                <w:szCs w:val="24"/>
              </w:rPr>
              <w:t>који за предмет имају извођење туристичких путовања у земљи (Републици Србији), у укупној минималној вредности од:</w:t>
            </w:r>
          </w:p>
          <w:p w:rsidR="008F48C3" w:rsidRPr="00BD133D" w:rsidRDefault="008F48C3" w:rsidP="00625E44">
            <w:pPr>
              <w:spacing w:after="0" w:line="240" w:lineRule="auto"/>
              <w:jc w:val="both"/>
              <w:rPr>
                <w:rFonts w:ascii="Times New Roman" w:eastAsia="Times New Roman" w:hAnsi="Times New Roman" w:cs="Times New Roman"/>
                <w:b/>
                <w:bCs/>
                <w:iCs/>
                <w:noProof/>
                <w:sz w:val="12"/>
                <w:szCs w:val="12"/>
                <w:highlight w:val="yellow"/>
              </w:rPr>
            </w:pPr>
          </w:p>
          <w:p w:rsidR="008F48C3" w:rsidRPr="00BD133D" w:rsidRDefault="003E434A" w:rsidP="00625E44">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
                <w:bCs/>
                <w:iCs/>
                <w:noProof/>
                <w:sz w:val="24"/>
                <w:szCs w:val="24"/>
              </w:rPr>
              <w:t>3</w:t>
            </w:r>
            <w:r w:rsidR="00195D0D">
              <w:rPr>
                <w:rFonts w:ascii="Times New Roman" w:eastAsia="Times New Roman" w:hAnsi="Times New Roman" w:cs="Times New Roman"/>
                <w:b/>
                <w:bCs/>
                <w:iCs/>
                <w:noProof/>
                <w:sz w:val="24"/>
                <w:szCs w:val="24"/>
              </w:rPr>
              <w:t>.000.000,00</w:t>
            </w:r>
            <w:r w:rsidR="008F48C3">
              <w:rPr>
                <w:rFonts w:ascii="Times New Roman" w:eastAsia="Times New Roman" w:hAnsi="Times New Roman" w:cs="Times New Roman"/>
                <w:b/>
                <w:bCs/>
                <w:iCs/>
                <w:noProof/>
                <w:sz w:val="24"/>
                <w:szCs w:val="24"/>
              </w:rPr>
              <w:t xml:space="preserve"> </w:t>
            </w:r>
            <w:r w:rsidR="008F48C3" w:rsidRPr="00BD133D">
              <w:rPr>
                <w:rFonts w:ascii="Times New Roman" w:eastAsia="Times New Roman" w:hAnsi="Times New Roman" w:cs="Times New Roman"/>
                <w:b/>
                <w:noProof/>
                <w:sz w:val="24"/>
                <w:szCs w:val="24"/>
              </w:rPr>
              <w:t>динара</w:t>
            </w:r>
            <w:r w:rsidR="008F48C3" w:rsidRPr="00BD133D">
              <w:rPr>
                <w:rFonts w:ascii="Times New Roman" w:eastAsia="Times New Roman" w:hAnsi="Times New Roman" w:cs="Times New Roman"/>
                <w:b/>
                <w:bCs/>
                <w:iCs/>
                <w:noProof/>
                <w:sz w:val="24"/>
                <w:szCs w:val="24"/>
              </w:rPr>
              <w:t xml:space="preserve"> без ПДВ-а</w:t>
            </w:r>
          </w:p>
          <w:p w:rsidR="008F48C3" w:rsidRPr="00BD133D" w:rsidRDefault="008F48C3" w:rsidP="00625E44">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Изјава мора бити оверена печатом и потписана од стране одговорног лица понуђача;</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Cs/>
                <w:i/>
                <w:noProof/>
                <w:sz w:val="24"/>
                <w:szCs w:val="24"/>
              </w:rPr>
              <w:t xml:space="preserve">Напомена: </w:t>
            </w:r>
            <w:r w:rsidRPr="00BD133D">
              <w:rPr>
                <w:rFonts w:ascii="Times New Roman" w:eastAsia="Times New Roman" w:hAnsi="Times New Roman" w:cs="Times New Roman"/>
                <w:b/>
                <w:bCs/>
                <w:noProof/>
                <w:sz w:val="24"/>
                <w:szCs w:val="24"/>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tc>
      </w:tr>
      <w:tr w:rsidR="008F48C3" w:rsidRPr="00BD133D" w:rsidTr="00625E44">
        <w:trPr>
          <w:trHeight w:val="127"/>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5.</w:t>
            </w:r>
          </w:p>
        </w:tc>
        <w:tc>
          <w:tcPr>
            <w:tcW w:w="4817" w:type="dxa"/>
          </w:tcPr>
          <w:p w:rsidR="008F48C3" w:rsidRPr="00BD133D" w:rsidRDefault="008F48C3" w:rsidP="00625E44">
            <w:pPr>
              <w:spacing w:after="0" w:line="240" w:lineRule="auto"/>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Технички капацитет:</w:t>
            </w:r>
          </w:p>
          <w:p w:rsidR="00195D0D" w:rsidRPr="00BD133D" w:rsidRDefault="00195D0D" w:rsidP="00625E44">
            <w:pPr>
              <w:spacing w:after="0" w:line="240" w:lineRule="auto"/>
              <w:rPr>
                <w:rFonts w:ascii="Times New Roman" w:eastAsia="Times New Roman" w:hAnsi="Times New Roman" w:cs="Times New Roman"/>
                <w:b/>
                <w:noProof/>
                <w:color w:val="1F497D" w:themeColor="text2"/>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1) Да понуђач располаже (овлашћење коришћења) са најмање:</w:t>
            </w:r>
            <w:r>
              <w:rPr>
                <w:rFonts w:ascii="Times New Roman" w:eastAsia="Times New Roman" w:hAnsi="Times New Roman" w:cs="Times New Roman"/>
                <w:noProof/>
                <w:color w:val="1F497D" w:themeColor="text2"/>
                <w:sz w:val="24"/>
                <w:szCs w:val="24"/>
              </w:rPr>
              <w:t xml:space="preserve"> ДВА (2)</w:t>
            </w: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bCs/>
                <w:iCs/>
                <w:noProof/>
                <w:color w:val="1F497D" w:themeColor="text2"/>
                <w:sz w:val="24"/>
                <w:szCs w:val="24"/>
              </w:rPr>
              <w:t xml:space="preserve">аутобуса високе туристичке класе, </w:t>
            </w:r>
            <w:r w:rsidR="008B1B11">
              <w:rPr>
                <w:rFonts w:ascii="Times New Roman" w:eastAsia="Times New Roman" w:hAnsi="Times New Roman" w:cs="Times New Roman"/>
                <w:bCs/>
                <w:iCs/>
                <w:noProof/>
                <w:color w:val="1F497D" w:themeColor="text2"/>
                <w:sz w:val="24"/>
                <w:szCs w:val="24"/>
                <w:lang w:val="sr-Cyrl-RS"/>
              </w:rPr>
              <w:t>далб декер</w:t>
            </w:r>
            <w:r w:rsidRPr="00BD133D">
              <w:rPr>
                <w:rFonts w:ascii="Times New Roman" w:eastAsia="Times New Roman" w:hAnsi="Times New Roman" w:cs="Times New Roman"/>
                <w:bCs/>
                <w:iCs/>
                <w:noProof/>
                <w:color w:val="1F497D" w:themeColor="text2"/>
                <w:sz w:val="24"/>
                <w:szCs w:val="24"/>
              </w:rPr>
              <w:t>, са климом, видео и аудио опремом</w:t>
            </w:r>
            <w:r w:rsidR="008B1B11">
              <w:rPr>
                <w:rFonts w:ascii="Times New Roman" w:eastAsia="Times New Roman" w:hAnsi="Times New Roman" w:cs="Times New Roman"/>
                <w:bCs/>
                <w:iCs/>
                <w:noProof/>
                <w:color w:val="1F497D" w:themeColor="text2"/>
                <w:sz w:val="24"/>
                <w:szCs w:val="24"/>
                <w:lang w:val="sr-Cyrl-RS"/>
              </w:rPr>
              <w:t>, вц-ом</w:t>
            </w:r>
            <w:r w:rsidRPr="00BD133D">
              <w:rPr>
                <w:rFonts w:ascii="Times New Roman" w:eastAsia="Times New Roman" w:hAnsi="Times New Roman" w:cs="Times New Roman"/>
                <w:bCs/>
                <w:iCs/>
                <w:noProof/>
                <w:color w:val="1F497D" w:themeColor="text2"/>
                <w:sz w:val="24"/>
                <w:szCs w:val="24"/>
              </w:rPr>
              <w:t xml:space="preserve"> и бројем седишта који одговара броју пријављених учесника путовања, не старије од пет година, потпуно технички исправне</w:t>
            </w: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195D0D" w:rsidRDefault="00195D0D"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Pr="00BD133D"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2) Да понуђач располаже (овлашћење коришћења) пословним простором за обављање делатности</w:t>
            </w: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195D0D" w:rsidRPr="00BD133D" w:rsidRDefault="00195D0D"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3E434A">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3) Да понуђач поседује, односно има закључену полису осигурања путника (деце/ученика) од несрећног случаја, са ре</w:t>
            </w:r>
            <w:r w:rsidR="003A10D0">
              <w:rPr>
                <w:rFonts w:ascii="Times New Roman" w:eastAsia="Times New Roman" w:hAnsi="Times New Roman" w:cs="Times New Roman"/>
                <w:noProof/>
                <w:color w:val="1F497D" w:themeColor="text2"/>
                <w:sz w:val="24"/>
                <w:szCs w:val="24"/>
              </w:rPr>
              <w:t>ферентном осигуравајућом кућом;</w:t>
            </w:r>
          </w:p>
        </w:tc>
        <w:tc>
          <w:tcPr>
            <w:tcW w:w="5405" w:type="dxa"/>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lastRenderedPageBreak/>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1) и то:</w:t>
            </w:r>
          </w:p>
          <w:p w:rsidR="008F48C3" w:rsidRPr="005E3AF7"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noProof/>
                <w:sz w:val="24"/>
                <w:szCs w:val="24"/>
              </w:rPr>
              <w:t xml:space="preserve">- Попуњена, потписана и печатом оверена изјава понуђача о довољном техничком капацитету – </w:t>
            </w:r>
            <w:r w:rsidRPr="00BD133D">
              <w:rPr>
                <w:rFonts w:ascii="Times New Roman" w:eastAsia="Times New Roman" w:hAnsi="Times New Roman" w:cs="Times New Roman"/>
                <w:b/>
                <w:bCs/>
                <w:noProof/>
                <w:sz w:val="24"/>
                <w:szCs w:val="24"/>
              </w:rPr>
              <w:t>Образац 8</w:t>
            </w:r>
            <w:r w:rsidRPr="00BD133D">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Pr="00BD133D">
              <w:rPr>
                <w:rFonts w:ascii="Times New Roman" w:eastAsia="Times New Roman" w:hAnsi="Times New Roman" w:cs="Times New Roman"/>
                <w:noProof/>
                <w:sz w:val="24"/>
                <w:szCs w:val="24"/>
              </w:rPr>
              <w:t>располаже (овлашћење коришћења) са најмање:</w:t>
            </w:r>
            <w:r>
              <w:rPr>
                <w:rFonts w:ascii="Times New Roman" w:eastAsia="Times New Roman" w:hAnsi="Times New Roman" w:cs="Times New Roman"/>
                <w:noProof/>
                <w:sz w:val="24"/>
                <w:szCs w:val="24"/>
              </w:rPr>
              <w:t xml:space="preserve"> ДВА (2)</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iCs/>
                <w:noProof/>
                <w:sz w:val="24"/>
                <w:szCs w:val="24"/>
              </w:rPr>
              <w:t xml:space="preserve">аутобуса високе туристичке класе, </w:t>
            </w:r>
            <w:r w:rsidR="008B1B11">
              <w:rPr>
                <w:rFonts w:ascii="Times New Roman" w:eastAsia="Times New Roman" w:hAnsi="Times New Roman" w:cs="Times New Roman"/>
                <w:bCs/>
                <w:iCs/>
                <w:noProof/>
                <w:sz w:val="24"/>
                <w:szCs w:val="24"/>
                <w:lang w:val="sr-Cyrl-RS"/>
              </w:rPr>
              <w:t>дабл декер</w:t>
            </w:r>
            <w:r w:rsidRPr="00BD133D">
              <w:rPr>
                <w:rFonts w:ascii="Times New Roman" w:eastAsia="Times New Roman" w:hAnsi="Times New Roman" w:cs="Times New Roman"/>
                <w:bCs/>
                <w:iCs/>
                <w:noProof/>
                <w:sz w:val="24"/>
                <w:szCs w:val="24"/>
              </w:rPr>
              <w:t>, са климом, видео и аудио опремом</w:t>
            </w:r>
            <w:r w:rsidR="008B1B11">
              <w:rPr>
                <w:rFonts w:ascii="Times New Roman" w:eastAsia="Times New Roman" w:hAnsi="Times New Roman" w:cs="Times New Roman"/>
                <w:bCs/>
                <w:iCs/>
                <w:noProof/>
                <w:sz w:val="24"/>
                <w:szCs w:val="24"/>
                <w:lang w:val="sr-Cyrl-RS"/>
              </w:rPr>
              <w:t>, вц-ом</w:t>
            </w:r>
            <w:r w:rsidRPr="00BD133D">
              <w:rPr>
                <w:rFonts w:ascii="Times New Roman" w:eastAsia="Times New Roman" w:hAnsi="Times New Roman" w:cs="Times New Roman"/>
                <w:bCs/>
                <w:iCs/>
                <w:noProof/>
                <w:sz w:val="24"/>
                <w:szCs w:val="24"/>
              </w:rPr>
              <w:t xml:space="preserve"> и бројем седишта који одговара броју пријављених </w:t>
            </w:r>
            <w:r w:rsidRPr="00BD133D">
              <w:rPr>
                <w:rFonts w:ascii="Times New Roman" w:eastAsia="Times New Roman" w:hAnsi="Times New Roman" w:cs="Times New Roman"/>
                <w:bCs/>
                <w:iCs/>
                <w:noProof/>
                <w:sz w:val="24"/>
                <w:szCs w:val="24"/>
              </w:rPr>
              <w:lastRenderedPageBreak/>
              <w:t>учесника путовања, не старије од пет година, потпуно технички исправне</w:t>
            </w:r>
            <w:r w:rsidRPr="00BD133D">
              <w:rPr>
                <w:rFonts w:ascii="Times New Roman" w:eastAsia="Times New Roman" w:hAnsi="Times New Roman" w:cs="Times New Roman"/>
                <w:noProof/>
                <w:sz w:val="24"/>
                <w:szCs w:val="24"/>
              </w:rPr>
              <w:t xml:space="preserve">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Очитане саобраћајне дозволе</w:t>
            </w:r>
            <w:r w:rsidRPr="00BD133D">
              <w:rPr>
                <w:rFonts w:ascii="Times New Roman" w:eastAsia="Times New Roman" w:hAnsi="Times New Roman" w:cs="Times New Roman"/>
                <w:noProof/>
                <w:sz w:val="24"/>
                <w:szCs w:val="24"/>
              </w:rPr>
              <w:t xml:space="preserve">, за аутобусе наведене у </w:t>
            </w:r>
            <w:r w:rsidRPr="00BD133D">
              <w:rPr>
                <w:rFonts w:ascii="Times New Roman" w:eastAsia="Times New Roman" w:hAnsi="Times New Roman" w:cs="Times New Roman"/>
                <w:b/>
                <w:noProof/>
                <w:sz w:val="24"/>
                <w:szCs w:val="24"/>
              </w:rPr>
              <w:t>Обрасцу 8</w:t>
            </w: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bCs/>
                <w:iCs/>
                <w:noProof/>
                <w:sz w:val="24"/>
                <w:szCs w:val="24"/>
              </w:rPr>
              <w:t xml:space="preserve"> високе туристичке класе</w:t>
            </w:r>
            <w:r w:rsidRPr="00BD133D">
              <w:rPr>
                <w:rFonts w:ascii="Times New Roman" w:eastAsia="Times New Roman" w:hAnsi="Times New Roman" w:cs="Times New Roman"/>
                <w:noProof/>
                <w:sz w:val="24"/>
                <w:szCs w:val="24"/>
              </w:rPr>
              <w:t xml:space="preserve"> </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Фотокопије уговора о закупу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уговора о пословно техничкој сарадњи који за предмет има услуге аутопревоза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уговора о лизингу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другог правног основа располагања (овлашћења коришћења) уколико наведени аутобуси нису у власништву понуђача (за доказивање власништва је довољно да понуђач буде уписан као власник у  саобраћајној дозволи)</w:t>
            </w:r>
          </w:p>
          <w:p w:rsidR="008B1B11" w:rsidRPr="00020FE3" w:rsidRDefault="008B1B11" w:rsidP="008B1B11">
            <w:pPr>
              <w:spacing w:after="0" w:line="240" w:lineRule="auto"/>
              <w:jc w:val="both"/>
              <w:rPr>
                <w:rFonts w:ascii="Times New Roman" w:eastAsia="Times New Roman" w:hAnsi="Times New Roman" w:cs="Times New Roman"/>
                <w:iCs/>
                <w:noProof/>
                <w:color w:val="FF0000"/>
                <w:sz w:val="24"/>
                <w:szCs w:val="24"/>
                <w:lang w:val="sr-Cyrl-RS"/>
              </w:rPr>
            </w:pPr>
            <w:r w:rsidRPr="009A5FBD">
              <w:rPr>
                <w:rFonts w:ascii="Times New Roman" w:eastAsia="Times New Roman" w:hAnsi="Times New Roman" w:cs="Times New Roman"/>
                <w:noProof/>
                <w:color w:val="FF0000"/>
                <w:sz w:val="24"/>
                <w:szCs w:val="24"/>
              </w:rPr>
              <w:t xml:space="preserve">* </w:t>
            </w:r>
            <w:r w:rsidRPr="009A5FBD">
              <w:rPr>
                <w:rFonts w:ascii="Times New Roman" w:eastAsia="Times New Roman" w:hAnsi="Times New Roman" w:cs="Times New Roman"/>
                <w:b/>
                <w:noProof/>
                <w:color w:val="FF0000"/>
                <w:sz w:val="24"/>
                <w:szCs w:val="24"/>
              </w:rPr>
              <w:t>Напомена</w:t>
            </w:r>
            <w:r w:rsidRPr="009A5FBD">
              <w:rPr>
                <w:rFonts w:ascii="Times New Roman" w:eastAsia="Times New Roman" w:hAnsi="Times New Roman" w:cs="Times New Roman"/>
                <w:noProof/>
                <w:color w:val="FF0000"/>
                <w:sz w:val="24"/>
                <w:szCs w:val="24"/>
              </w:rPr>
              <w:t xml:space="preserve">: Уколико наведени аутобуси (или неки од њих) нису у власништву закуподавца или примаоца лизинга или ког другог даваоца аутобуса понуђачу, потребно је да понуђач уз доказе доставити и правни основ располагања аутобуса од стране свог закуподавца, имајући у виду да ће наручилац приликом стручне оцене понуда примењивати и одредбе </w:t>
            </w:r>
            <w:r w:rsidRPr="009A5FBD">
              <w:rPr>
                <w:rFonts w:ascii="Times New Roman" w:eastAsia="Times New Roman" w:hAnsi="Times New Roman" w:cs="Times New Roman"/>
                <w:b/>
                <w:noProof/>
                <w:color w:val="FF0000"/>
                <w:sz w:val="24"/>
                <w:szCs w:val="24"/>
              </w:rPr>
              <w:t>Закона о финансијском лизингу</w:t>
            </w:r>
            <w:r w:rsidRPr="009A5FBD">
              <w:rPr>
                <w:rFonts w:ascii="Times New Roman" w:eastAsia="Times New Roman" w:hAnsi="Times New Roman" w:cs="Times New Roman"/>
                <w:noProof/>
                <w:color w:val="FF0000"/>
                <w:sz w:val="24"/>
                <w:szCs w:val="24"/>
              </w:rPr>
              <w:t xml:space="preserve"> </w:t>
            </w:r>
            <w:r w:rsidRPr="009A5FBD">
              <w:rPr>
                <w:rFonts w:ascii="Times New Roman" w:eastAsia="Times New Roman" w:hAnsi="Times New Roman" w:cs="Times New Roman"/>
                <w:i/>
                <w:iCs/>
                <w:noProof/>
                <w:color w:val="FF0000"/>
                <w:sz w:val="24"/>
                <w:szCs w:val="24"/>
              </w:rPr>
              <w:t>("Сл. гласник РС", бр. 55/2003, 61/2005, 31/2011 и 99/2011 - др. закони),</w:t>
            </w:r>
            <w:r w:rsidRPr="009A5FBD">
              <w:rPr>
                <w:rFonts w:ascii="Times New Roman" w:eastAsia="Times New Roman" w:hAnsi="Times New Roman" w:cs="Times New Roman"/>
                <w:iCs/>
                <w:noProof/>
                <w:color w:val="FF0000"/>
                <w:sz w:val="24"/>
                <w:szCs w:val="24"/>
              </w:rPr>
              <w:t xml:space="preserve"> </w:t>
            </w:r>
            <w:r w:rsidRPr="009A5FBD">
              <w:rPr>
                <w:rFonts w:ascii="Times New Roman" w:eastAsia="Times New Roman" w:hAnsi="Times New Roman" w:cs="Times New Roman"/>
                <w:b/>
                <w:iCs/>
                <w:noProof/>
                <w:color w:val="FF0000"/>
                <w:sz w:val="24"/>
                <w:szCs w:val="24"/>
              </w:rPr>
              <w:t xml:space="preserve">ЗОО </w:t>
            </w:r>
            <w:r w:rsidRPr="009A5FBD">
              <w:rPr>
                <w:rFonts w:ascii="Times New Roman" w:eastAsia="Times New Roman" w:hAnsi="Times New Roman" w:cs="Times New Roman"/>
                <w:iCs/>
                <w:noProof/>
                <w:color w:val="FF0000"/>
                <w:sz w:val="24"/>
                <w:szCs w:val="24"/>
              </w:rPr>
              <w:t>али и других законских и подзаконских аката у зависности од природе случаја</w:t>
            </w:r>
            <w:r>
              <w:rPr>
                <w:rFonts w:ascii="Times New Roman" w:eastAsia="Times New Roman" w:hAnsi="Times New Roman" w:cs="Times New Roman"/>
                <w:iCs/>
                <w:noProof/>
                <w:color w:val="FF0000"/>
                <w:sz w:val="24"/>
                <w:szCs w:val="24"/>
                <w:lang w:val="sr-Cyrl-RS"/>
              </w:rPr>
              <w:t>.</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w:t>
            </w:r>
            <w:r w:rsidRPr="00BD133D">
              <w:rPr>
                <w:rFonts w:ascii="Times New Roman" w:eastAsia="Times New Roman" w:hAnsi="Times New Roman" w:cs="Times New Roman"/>
                <w:bCs/>
                <w:noProof/>
                <w:sz w:val="24"/>
                <w:szCs w:val="24"/>
              </w:rPr>
              <w:t xml:space="preserve">Попуњена, потписана и печатом оверена изјава понуђача о довољном техничком капацитету – </w:t>
            </w:r>
            <w:r w:rsidRPr="00BD133D">
              <w:rPr>
                <w:rFonts w:ascii="Times New Roman" w:eastAsia="Times New Roman" w:hAnsi="Times New Roman" w:cs="Times New Roman"/>
                <w:b/>
                <w:bCs/>
                <w:noProof/>
                <w:sz w:val="24"/>
                <w:szCs w:val="24"/>
              </w:rPr>
              <w:t>Образац 9</w:t>
            </w:r>
            <w:r w:rsidRPr="00BD133D">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Pr="00BD133D">
              <w:rPr>
                <w:rFonts w:ascii="Times New Roman" w:eastAsia="Times New Roman" w:hAnsi="Times New Roman" w:cs="Times New Roman"/>
                <w:noProof/>
                <w:sz w:val="24"/>
                <w:szCs w:val="24"/>
              </w:rPr>
              <w:t>располаже (овлашћење коришћења) пословним простором за обављање делатности</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Фотокопије купопродајног уговора </w:t>
            </w:r>
            <w:r w:rsidRPr="00BD133D">
              <w:rPr>
                <w:rFonts w:ascii="Times New Roman" w:eastAsia="Times New Roman" w:hAnsi="Times New Roman" w:cs="Times New Roman"/>
                <w:noProof/>
                <w:color w:val="1F497D" w:themeColor="text2"/>
                <w:sz w:val="24"/>
                <w:szCs w:val="24"/>
              </w:rPr>
              <w:t>или</w:t>
            </w:r>
            <w:r w:rsidRPr="00BD133D">
              <w:rPr>
                <w:rFonts w:ascii="Times New Roman" w:eastAsia="Times New Roman" w:hAnsi="Times New Roman" w:cs="Times New Roman"/>
                <w:noProof/>
                <w:sz w:val="24"/>
                <w:szCs w:val="24"/>
              </w:rPr>
              <w:t xml:space="preserve"> власничког листа </w:t>
            </w:r>
            <w:r w:rsidRPr="00BD133D">
              <w:rPr>
                <w:rFonts w:ascii="Times New Roman" w:eastAsia="Times New Roman" w:hAnsi="Times New Roman" w:cs="Times New Roman"/>
                <w:noProof/>
                <w:color w:val="1F497D" w:themeColor="text2"/>
                <w:sz w:val="24"/>
                <w:szCs w:val="24"/>
              </w:rPr>
              <w:t>или</w:t>
            </w:r>
            <w:r w:rsidRPr="00BD133D">
              <w:rPr>
                <w:rFonts w:ascii="Times New Roman" w:eastAsia="Times New Roman" w:hAnsi="Times New Roman" w:cs="Times New Roman"/>
                <w:noProof/>
                <w:sz w:val="24"/>
                <w:szCs w:val="24"/>
              </w:rPr>
              <w:t xml:space="preserve"> извода из земљишњих књига, уколико је пословни простор (наведен у </w:t>
            </w:r>
            <w:r w:rsidRPr="00BD133D">
              <w:rPr>
                <w:rFonts w:ascii="Times New Roman" w:eastAsia="Times New Roman" w:hAnsi="Times New Roman" w:cs="Times New Roman"/>
                <w:b/>
                <w:noProof/>
                <w:sz w:val="24"/>
                <w:szCs w:val="24"/>
              </w:rPr>
              <w:t>Обрасцу 9</w:t>
            </w:r>
            <w:r w:rsidRPr="00BD133D">
              <w:rPr>
                <w:rFonts w:ascii="Times New Roman" w:eastAsia="Times New Roman" w:hAnsi="Times New Roman" w:cs="Times New Roman"/>
                <w:noProof/>
                <w:sz w:val="24"/>
                <w:szCs w:val="24"/>
              </w:rPr>
              <w:t xml:space="preserve">) у власништву понуђача,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уговор о закупу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други правни основ располагања (овлашћења коришћења) у којима се на недвосмислен начин може утврдити тачна адреса, у </w:t>
            </w:r>
            <w:r w:rsidRPr="00BD133D">
              <w:rPr>
                <w:rFonts w:ascii="Times New Roman" w:eastAsia="Times New Roman" w:hAnsi="Times New Roman" w:cs="Times New Roman"/>
                <w:b/>
                <w:noProof/>
                <w:sz w:val="24"/>
                <w:szCs w:val="24"/>
              </w:rPr>
              <w:t>Обрасцу бр. 9</w:t>
            </w:r>
            <w:r w:rsidRPr="00BD133D">
              <w:rPr>
                <w:rFonts w:ascii="Times New Roman" w:eastAsia="Times New Roman" w:hAnsi="Times New Roman" w:cs="Times New Roman"/>
                <w:noProof/>
                <w:sz w:val="24"/>
                <w:szCs w:val="24"/>
              </w:rPr>
              <w:t>, наведеном пословном простору</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3) Фотокопија важеће полисе осигурања путника (деце/ученика) од несрећног случаја, са р</w:t>
            </w:r>
            <w:r w:rsidR="003A10D0">
              <w:rPr>
                <w:rFonts w:ascii="Times New Roman" w:eastAsia="Times New Roman" w:hAnsi="Times New Roman" w:cs="Times New Roman"/>
                <w:noProof/>
                <w:sz w:val="24"/>
                <w:szCs w:val="24"/>
              </w:rPr>
              <w:t>еферентном осигуравајућом кућом</w:t>
            </w:r>
          </w:p>
        </w:tc>
      </w:tr>
      <w:tr w:rsidR="008F48C3" w:rsidRPr="00BD133D" w:rsidTr="00625E44">
        <w:trPr>
          <w:trHeight w:val="1662"/>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6.</w:t>
            </w:r>
          </w:p>
        </w:tc>
        <w:tc>
          <w:tcPr>
            <w:tcW w:w="4817" w:type="dxa"/>
          </w:tcPr>
          <w:p w:rsidR="008F48C3" w:rsidRPr="00BD133D" w:rsidRDefault="008F48C3" w:rsidP="00625E44">
            <w:pPr>
              <w:spacing w:after="0" w:line="240" w:lineRule="auto"/>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Кадровски капацитет:</w:t>
            </w:r>
          </w:p>
          <w:p w:rsidR="008F48C3" w:rsidRPr="00BD133D" w:rsidRDefault="008F48C3" w:rsidP="00625E44">
            <w:pPr>
              <w:spacing w:after="0" w:line="240" w:lineRule="auto"/>
              <w:rPr>
                <w:rFonts w:ascii="Times New Roman" w:eastAsia="Times New Roman" w:hAnsi="Times New Roman" w:cs="Times New Roman"/>
                <w:b/>
                <w:noProof/>
                <w:color w:val="1F497D" w:themeColor="text2"/>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 xml:space="preserve">1) Да понуђач у моменту подношења понуде, има најмање </w:t>
            </w:r>
            <w:r w:rsidRPr="00BD133D">
              <w:rPr>
                <w:rFonts w:ascii="Times New Roman" w:eastAsia="Times New Roman" w:hAnsi="Times New Roman" w:cs="Times New Roman"/>
                <w:b/>
                <w:noProof/>
                <w:color w:val="1F497D" w:themeColor="text2"/>
                <w:sz w:val="24"/>
                <w:szCs w:val="24"/>
                <w:u w:val="single"/>
              </w:rPr>
              <w:t>четири</w:t>
            </w:r>
            <w:r w:rsidRPr="00BD133D">
              <w:rPr>
                <w:rFonts w:ascii="Times New Roman" w:eastAsia="Times New Roman" w:hAnsi="Times New Roman" w:cs="Times New Roman"/>
                <w:noProof/>
                <w:color w:val="1F497D" w:themeColor="text2"/>
                <w:sz w:val="24"/>
                <w:szCs w:val="24"/>
              </w:rPr>
              <w:t xml:space="preserve"> радно (у смислу </w:t>
            </w:r>
            <w:r w:rsidRPr="00BD133D">
              <w:rPr>
                <w:rFonts w:ascii="Times New Roman" w:eastAsia="Times New Roman" w:hAnsi="Times New Roman" w:cs="Times New Roman"/>
                <w:b/>
                <w:noProof/>
                <w:color w:val="1F497D" w:themeColor="text2"/>
                <w:sz w:val="24"/>
                <w:szCs w:val="24"/>
              </w:rPr>
              <w:t xml:space="preserve">Закона о раду – </w:t>
            </w:r>
            <w:r w:rsidRPr="00BD133D">
              <w:rPr>
                <w:rFonts w:ascii="Times New Roman" w:eastAsia="Times New Roman" w:hAnsi="Times New Roman" w:cs="Times New Roman"/>
                <w:i/>
                <w:noProof/>
                <w:color w:val="1F497D" w:themeColor="text2"/>
                <w:sz w:val="24"/>
                <w:szCs w:val="24"/>
              </w:rPr>
              <w:t>Сл.гл. РС. бр. 24/05, 61/05, 54/09, 32/13 и 75/14</w:t>
            </w:r>
            <w:r w:rsidRPr="00BD133D">
              <w:rPr>
                <w:rFonts w:ascii="Times New Roman" w:eastAsia="Times New Roman" w:hAnsi="Times New Roman" w:cs="Times New Roman"/>
                <w:b/>
                <w:noProof/>
                <w:color w:val="1F497D" w:themeColor="text2"/>
                <w:sz w:val="24"/>
                <w:szCs w:val="24"/>
              </w:rPr>
              <w:t xml:space="preserve"> - </w:t>
            </w:r>
            <w:r w:rsidRPr="00BD133D">
              <w:rPr>
                <w:rFonts w:ascii="Times New Roman" w:eastAsia="Times New Roman" w:hAnsi="Times New Roman" w:cs="Times New Roman"/>
                <w:noProof/>
                <w:color w:val="1F497D" w:themeColor="text2"/>
                <w:sz w:val="24"/>
                <w:szCs w:val="24"/>
              </w:rPr>
              <w:t>у даљем тексту:</w:t>
            </w:r>
            <w:r w:rsidRPr="00BD133D">
              <w:rPr>
                <w:rFonts w:ascii="Times New Roman" w:eastAsia="Times New Roman" w:hAnsi="Times New Roman" w:cs="Times New Roman"/>
                <w:b/>
                <w:noProof/>
                <w:color w:val="1F497D" w:themeColor="text2"/>
                <w:sz w:val="24"/>
                <w:szCs w:val="24"/>
              </w:rPr>
              <w:t xml:space="preserve"> </w:t>
            </w:r>
            <w:r w:rsidRPr="00BD133D">
              <w:rPr>
                <w:rFonts w:ascii="Times New Roman" w:eastAsia="Times New Roman" w:hAnsi="Times New Roman" w:cs="Times New Roman"/>
                <w:b/>
                <w:noProof/>
                <w:color w:val="1F497D" w:themeColor="text2"/>
                <w:sz w:val="24"/>
                <w:szCs w:val="24"/>
              </w:rPr>
              <w:lastRenderedPageBreak/>
              <w:t>ЗоР)</w:t>
            </w:r>
            <w:r w:rsidRPr="00BD133D">
              <w:rPr>
                <w:rFonts w:ascii="Times New Roman" w:eastAsia="Times New Roman" w:hAnsi="Times New Roman" w:cs="Times New Roman"/>
                <w:noProof/>
                <w:color w:val="1F497D" w:themeColor="text2"/>
                <w:sz w:val="24"/>
                <w:szCs w:val="24"/>
              </w:rPr>
              <w:t xml:space="preserve">  ангажованих лица/радника у оквиру следеће квалификационе и/или систематизационе структуре:</w:t>
            </w: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3E434A" w:rsidRDefault="008F48C3" w:rsidP="00625E44">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Лице са дипломом најмање више стручне спреме - туристичког, економског или другог друштвеног смера, са искуством рада у туризму од најмање три године – мин. 1;</w:t>
            </w:r>
          </w:p>
          <w:p w:rsidR="008F48C3"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Pr="00BD133D"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Доктор медицине - лекар – мин. 1;</w:t>
            </w:r>
          </w:p>
          <w:p w:rsidR="008F48C3" w:rsidRPr="00BD133D" w:rsidRDefault="008F48C3" w:rsidP="00625E44">
            <w:pPr>
              <w:spacing w:after="0" w:line="240" w:lineRule="auto"/>
              <w:ind w:left="720"/>
              <w:jc w:val="both"/>
              <w:rPr>
                <w:rFonts w:ascii="Times New Roman" w:eastAsia="Times New Roman" w:hAnsi="Times New Roman" w:cs="Times New Roman"/>
                <w:noProof/>
                <w:color w:val="1F497D" w:themeColor="text2"/>
                <w:sz w:val="24"/>
                <w:szCs w:val="24"/>
              </w:rPr>
            </w:pPr>
          </w:p>
          <w:p w:rsidR="008F48C3" w:rsidRDefault="008F48C3"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3A10D0" w:rsidRDefault="003A10D0"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3A10D0" w:rsidRDefault="003A10D0"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3A10D0" w:rsidRPr="00BD133D" w:rsidRDefault="003A10D0"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8F48C3" w:rsidRPr="00BD133D" w:rsidRDefault="008F48C3" w:rsidP="00625E44">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Лиценцни туристички водичи – мин. 2;</w:t>
            </w:r>
          </w:p>
          <w:p w:rsidR="008F48C3" w:rsidRPr="00BD133D" w:rsidRDefault="008F48C3" w:rsidP="00625E44">
            <w:pPr>
              <w:spacing w:after="0" w:line="240" w:lineRule="auto"/>
              <w:ind w:left="720"/>
              <w:jc w:val="both"/>
              <w:rPr>
                <w:rFonts w:ascii="Times New Roman" w:eastAsia="Times New Roman" w:hAnsi="Times New Roman" w:cs="Times New Roman"/>
                <w:noProof/>
                <w:color w:val="1F497D" w:themeColor="text2"/>
                <w:sz w:val="24"/>
                <w:szCs w:val="24"/>
              </w:rPr>
            </w:pPr>
          </w:p>
          <w:p w:rsidR="008F48C3" w:rsidRPr="00BD133D" w:rsidRDefault="008F48C3" w:rsidP="00625E44">
            <w:pPr>
              <w:jc w:val="both"/>
              <w:rPr>
                <w:noProof/>
                <w:color w:val="1F497D" w:themeColor="text2"/>
              </w:rPr>
            </w:pPr>
          </w:p>
          <w:p w:rsidR="008F48C3" w:rsidRPr="00BD133D" w:rsidRDefault="008F48C3" w:rsidP="00625E44">
            <w:pPr>
              <w:pStyle w:val="ListParagraph"/>
              <w:ind w:left="1440"/>
              <w:jc w:val="both"/>
              <w:rPr>
                <w:noProof/>
                <w:color w:val="1F497D" w:themeColor="text2"/>
              </w:rPr>
            </w:pPr>
            <w:r w:rsidRPr="00BD133D">
              <w:rPr>
                <w:noProof/>
                <w:color w:val="1F497D" w:themeColor="text2"/>
              </w:rPr>
              <w:t xml:space="preserve"> </w:t>
            </w:r>
          </w:p>
          <w:p w:rsidR="008F48C3" w:rsidRPr="00BD133D" w:rsidRDefault="008F48C3" w:rsidP="00625E44">
            <w:pPr>
              <w:pStyle w:val="ListParagraph"/>
              <w:ind w:left="1440"/>
              <w:jc w:val="both"/>
              <w:rPr>
                <w:noProof/>
                <w:color w:val="1F497D" w:themeColor="text2"/>
              </w:rPr>
            </w:pPr>
          </w:p>
        </w:tc>
        <w:tc>
          <w:tcPr>
            <w:tcW w:w="5405" w:type="dxa"/>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lastRenderedPageBreak/>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 xml:space="preserve">1) Попуњена, потписана и печатом оверена изјава понуђача о довољном кадровском капацитету – </w:t>
            </w:r>
            <w:r w:rsidRPr="00BD133D">
              <w:rPr>
                <w:rFonts w:ascii="Times New Roman" w:eastAsia="Times New Roman" w:hAnsi="Times New Roman" w:cs="Times New Roman"/>
                <w:b/>
                <w:bCs/>
                <w:noProof/>
                <w:sz w:val="24"/>
                <w:szCs w:val="24"/>
              </w:rPr>
              <w:t>Образац 10</w:t>
            </w:r>
            <w:r w:rsidRPr="00BD133D">
              <w:rPr>
                <w:rFonts w:ascii="Times New Roman" w:eastAsia="Times New Roman" w:hAnsi="Times New Roman" w:cs="Times New Roman"/>
                <w:bCs/>
                <w:noProof/>
                <w:sz w:val="24"/>
                <w:szCs w:val="24"/>
              </w:rPr>
              <w:t xml:space="preserve">, да понуђач испуњава постављен додатни услов у свему прописаном, кадровског  </w:t>
            </w:r>
            <w:r w:rsidRPr="00BD133D">
              <w:rPr>
                <w:rFonts w:ascii="Times New Roman" w:eastAsia="Times New Roman" w:hAnsi="Times New Roman" w:cs="Times New Roman"/>
                <w:bCs/>
                <w:noProof/>
                <w:sz w:val="24"/>
                <w:szCs w:val="24"/>
              </w:rPr>
              <w:lastRenderedPageBreak/>
              <w:t>капацитета</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3A10D0" w:rsidRPr="003A10D0" w:rsidRDefault="008F48C3" w:rsidP="003A10D0">
            <w:pPr>
              <w:pStyle w:val="ListParagraph"/>
              <w:numPr>
                <w:ilvl w:val="0"/>
                <w:numId w:val="7"/>
              </w:numPr>
              <w:jc w:val="both"/>
              <w:rPr>
                <w:bCs/>
                <w:noProof/>
              </w:rPr>
            </w:pPr>
            <w:r w:rsidRPr="003A10D0">
              <w:rPr>
                <w:bCs/>
                <w:noProof/>
              </w:rPr>
              <w:t>Доказ о квалификацији у виду дипломе више или струковне школе или факултета тог усмерења (друштвеног - најмање 6. степен)</w:t>
            </w:r>
          </w:p>
          <w:p w:rsidR="008F48C3" w:rsidRPr="00BD133D" w:rsidRDefault="008F48C3" w:rsidP="00625E44">
            <w:pPr>
              <w:pStyle w:val="ListParagraph"/>
              <w:numPr>
                <w:ilvl w:val="0"/>
                <w:numId w:val="7"/>
              </w:numPr>
              <w:jc w:val="both"/>
              <w:rPr>
                <w:bCs/>
                <w:noProof/>
              </w:rPr>
            </w:pPr>
            <w:r w:rsidRPr="00BD133D">
              <w:rPr>
                <w:bCs/>
                <w:noProof/>
              </w:rPr>
              <w:t>Доказ за искуство рада у туризму од три године јесте оверена радна књижица или други правно валидан доказ из кога се несумњиво може утврдити да то лице има најмање три године искуства рада у туризму.</w:t>
            </w:r>
          </w:p>
          <w:p w:rsidR="008F48C3" w:rsidRPr="00BD133D" w:rsidRDefault="008F48C3" w:rsidP="00625E44">
            <w:pPr>
              <w:jc w:val="both"/>
              <w:rPr>
                <w:bCs/>
                <w:noProof/>
              </w:rPr>
            </w:pPr>
          </w:p>
          <w:p w:rsidR="008F48C3" w:rsidRDefault="008F48C3" w:rsidP="00625E44">
            <w:pPr>
              <w:pStyle w:val="ListParagraph"/>
              <w:numPr>
                <w:ilvl w:val="0"/>
                <w:numId w:val="7"/>
              </w:numPr>
              <w:jc w:val="both"/>
              <w:rPr>
                <w:bCs/>
                <w:noProof/>
              </w:rPr>
            </w:pPr>
            <w:r w:rsidRPr="00BD133D">
              <w:rPr>
                <w:bCs/>
                <w:noProof/>
              </w:rPr>
              <w:t xml:space="preserve">Доказ о квалификацији у виду дипломе медицинског факултета (фотокопија) и важеће лиценце за рад (фотокопија) </w:t>
            </w:r>
          </w:p>
          <w:p w:rsidR="003A10D0" w:rsidRPr="003A10D0" w:rsidRDefault="003A10D0" w:rsidP="003A10D0">
            <w:pPr>
              <w:pStyle w:val="ListParagraph"/>
              <w:rPr>
                <w:bCs/>
                <w:noProof/>
              </w:rPr>
            </w:pPr>
          </w:p>
          <w:p w:rsidR="003A10D0" w:rsidRPr="00BD133D" w:rsidRDefault="003A10D0" w:rsidP="003A10D0">
            <w:pPr>
              <w:pStyle w:val="ListParagraph"/>
              <w:jc w:val="both"/>
              <w:rPr>
                <w:bCs/>
                <w:noProof/>
              </w:rPr>
            </w:pPr>
          </w:p>
          <w:p w:rsidR="008F48C3" w:rsidRPr="00BD133D" w:rsidRDefault="008F48C3" w:rsidP="00625E44">
            <w:pPr>
              <w:pStyle w:val="ListParagraph"/>
              <w:numPr>
                <w:ilvl w:val="0"/>
                <w:numId w:val="7"/>
              </w:numPr>
              <w:jc w:val="both"/>
              <w:rPr>
                <w:bCs/>
                <w:noProof/>
              </w:rPr>
            </w:pPr>
            <w:r w:rsidRPr="00BD133D">
              <w:rPr>
                <w:bCs/>
                <w:noProof/>
              </w:rPr>
              <w:t>Доказ о оспособљености у виду важеће лиценце (фотокопија) за туристичког водича</w:t>
            </w:r>
            <w:r w:rsidRPr="00BD133D">
              <w:rPr>
                <w:noProof/>
              </w:rPr>
              <w:t xml:space="preserve"> за наведена лице</w:t>
            </w:r>
          </w:p>
          <w:p w:rsidR="008F48C3" w:rsidRPr="00BD133D" w:rsidRDefault="008F48C3" w:rsidP="00625E44">
            <w:pPr>
              <w:pStyle w:val="ListParagraph"/>
              <w:jc w:val="both"/>
              <w:rPr>
                <w:bCs/>
                <w:noProof/>
              </w:rPr>
            </w:pP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BD133D">
              <w:rPr>
                <w:rFonts w:ascii="Times New Roman" w:hAnsi="Times New Roman" w:cs="Times New Roman"/>
                <w:b/>
                <w:bCs/>
                <w:noProof/>
                <w:sz w:val="24"/>
                <w:szCs w:val="24"/>
              </w:rPr>
              <w:t>Обрасцу 10</w:t>
            </w:r>
            <w:r w:rsidRPr="00BD133D">
              <w:rPr>
                <w:rFonts w:ascii="Times New Roman" w:hAnsi="Times New Roman" w:cs="Times New Roman"/>
                <w:bCs/>
                <w:noProof/>
                <w:sz w:val="24"/>
                <w:szCs w:val="24"/>
              </w:rPr>
              <w:t>.</w:t>
            </w: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xml:space="preserve">- У случају да понуђач ангажује лице ван своје делатности по уговору о делу (чл. 199. ЗоР), а у случају да нема одговарајући М образац, 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BD133D">
              <w:rPr>
                <w:rFonts w:ascii="Times New Roman" w:hAnsi="Times New Roman" w:cs="Times New Roman"/>
                <w:b/>
                <w:bCs/>
                <w:noProof/>
                <w:sz w:val="24"/>
                <w:szCs w:val="24"/>
              </w:rPr>
              <w:t>Закона о порезу на доходак грађана</w:t>
            </w:r>
            <w:r w:rsidRPr="00BD133D">
              <w:rPr>
                <w:rFonts w:ascii="Times New Roman" w:hAnsi="Times New Roman" w:cs="Times New Roman"/>
                <w:bCs/>
                <w:noProof/>
                <w:sz w:val="24"/>
                <w:szCs w:val="24"/>
              </w:rPr>
              <w:t xml:space="preserve"> </w:t>
            </w:r>
            <w:r w:rsidRPr="00BD133D">
              <w:rPr>
                <w:rFonts w:ascii="Times New Roman" w:hAnsi="Times New Roman" w:cs="Times New Roman"/>
                <w:bCs/>
                <w:i/>
                <w:noProof/>
                <w:sz w:val="24"/>
                <w:szCs w:val="24"/>
              </w:rPr>
              <w:t>("Сл. гл. РС" бр. 24/01...68/14...112/2015 и 5/2017 - усклађени дин. изн.</w:t>
            </w:r>
            <w:r w:rsidRPr="00BD133D">
              <w:rPr>
                <w:rFonts w:ascii="Times New Roman" w:hAnsi="Times New Roman" w:cs="Times New Roman"/>
                <w:bCs/>
                <w:noProof/>
                <w:sz w:val="24"/>
                <w:szCs w:val="24"/>
              </w:rPr>
              <w:t>) фотокопију одговарајућег М обрасца доставити Наручиоцу.</w:t>
            </w:r>
          </w:p>
          <w:p w:rsidR="008F48C3" w:rsidRPr="00BD133D" w:rsidRDefault="008F48C3" w:rsidP="00625E44">
            <w:pPr>
              <w:jc w:val="both"/>
              <w:rPr>
                <w:rFonts w:ascii="Times New Roman" w:hAnsi="Times New Roman" w:cs="Times New Roman"/>
                <w:bCs/>
                <w:noProof/>
                <w:sz w:val="24"/>
                <w:szCs w:val="24"/>
                <w:u w:val="single"/>
              </w:rPr>
            </w:pPr>
            <w:r w:rsidRPr="00BD133D">
              <w:rPr>
                <w:rFonts w:ascii="Times New Roman" w:hAnsi="Times New Roman" w:cs="Times New Roman"/>
                <w:bCs/>
                <w:noProof/>
                <w:sz w:val="24"/>
                <w:szCs w:val="24"/>
              </w:rPr>
              <w:t xml:space="preserve">- </w:t>
            </w:r>
            <w:r w:rsidRPr="00BD133D">
              <w:rPr>
                <w:rFonts w:ascii="Times New Roman" w:hAnsi="Times New Roman" w:cs="Times New Roman"/>
                <w:bCs/>
                <w:noProof/>
                <w:sz w:val="24"/>
                <w:szCs w:val="24"/>
                <w:u w:val="single"/>
              </w:rPr>
              <w:t xml:space="preserve">У случају да понуђач нема ангажовано лице на </w:t>
            </w:r>
            <w:r w:rsidRPr="00BD133D">
              <w:rPr>
                <w:rFonts w:ascii="Times New Roman" w:hAnsi="Times New Roman" w:cs="Times New Roman"/>
                <w:bCs/>
                <w:noProof/>
                <w:sz w:val="24"/>
                <w:szCs w:val="24"/>
                <w:u w:val="single"/>
              </w:rPr>
              <w:lastRenderedPageBreak/>
              <w:t xml:space="preserve">месту „доктор медицине“ </w:t>
            </w:r>
            <w:r w:rsidRPr="00BD133D">
              <w:rPr>
                <w:rFonts w:ascii="Times New Roman" w:hAnsi="Times New Roman" w:cs="Times New Roman"/>
                <w:b/>
                <w:bCs/>
                <w:noProof/>
                <w:sz w:val="24"/>
                <w:szCs w:val="24"/>
                <w:u w:val="single"/>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BD133D">
              <w:rPr>
                <w:rFonts w:ascii="Times New Roman" w:hAnsi="Times New Roman" w:cs="Times New Roman"/>
                <w:bCs/>
                <w:noProof/>
                <w:sz w:val="24"/>
                <w:szCs w:val="24"/>
                <w:u w:val="single"/>
              </w:rPr>
              <w:t xml:space="preserve"> болницом или домом здравља или клиником или сл. у ком случају мора поднети као додатак том уговору копију дипломе медицинског факултета за најмање једно лице запослено код тог правног лица са којим понуђач има уговор о пословно техничкој сарадњи. </w:t>
            </w: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8F48C3" w:rsidRPr="00BD133D" w:rsidRDefault="008F48C3" w:rsidP="00625E44">
            <w:pPr>
              <w:jc w:val="both"/>
              <w:rPr>
                <w:rFonts w:ascii="Times New Roman" w:hAnsi="Times New Roman" w:cs="Times New Roman"/>
                <w:bCs/>
                <w:noProof/>
                <w:sz w:val="20"/>
                <w:szCs w:val="20"/>
              </w:rPr>
            </w:pPr>
            <w:r w:rsidRPr="00BD133D">
              <w:rPr>
                <w:rFonts w:ascii="Times New Roman" w:hAnsi="Times New Roman" w:cs="Times New Roman"/>
                <w:bCs/>
                <w:noProof/>
                <w:sz w:val="24"/>
                <w:szCs w:val="24"/>
              </w:rPr>
              <w:t xml:space="preserve">- </w:t>
            </w:r>
            <w:r w:rsidRPr="00BD133D">
              <w:rPr>
                <w:rFonts w:ascii="Times New Roman" w:hAnsi="Times New Roman" w:cs="Times New Roman"/>
                <w:b/>
                <w:bCs/>
                <w:noProof/>
                <w:sz w:val="20"/>
                <w:szCs w:val="20"/>
              </w:rPr>
              <w:t>Напомене:</w:t>
            </w:r>
            <w:r w:rsidRPr="00BD133D">
              <w:rPr>
                <w:rFonts w:ascii="Times New Roman" w:hAnsi="Times New Roman" w:cs="Times New Roman"/>
                <w:bCs/>
                <w:noProof/>
                <w:sz w:val="20"/>
                <w:szCs w:val="20"/>
              </w:rPr>
              <w:t xml:space="preserve"> </w:t>
            </w:r>
          </w:p>
          <w:p w:rsidR="008F48C3" w:rsidRPr="00BD133D" w:rsidRDefault="008F48C3" w:rsidP="00625E44">
            <w:pPr>
              <w:jc w:val="both"/>
              <w:rPr>
                <w:rFonts w:ascii="Times New Roman" w:hAnsi="Times New Roman" w:cs="Times New Roman"/>
                <w:bCs/>
                <w:noProof/>
                <w:sz w:val="20"/>
                <w:szCs w:val="20"/>
              </w:rPr>
            </w:pPr>
            <w:r w:rsidRPr="00BD133D">
              <w:rPr>
                <w:rFonts w:ascii="Times New Roman" w:hAnsi="Times New Roman" w:cs="Times New Roman"/>
                <w:bCs/>
                <w:noProof/>
                <w:sz w:val="20"/>
                <w:szCs w:val="20"/>
              </w:rPr>
              <w:t>- 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w:t>
            </w:r>
            <w:r w:rsidRPr="00BD133D">
              <w:rPr>
                <w:rFonts w:ascii="Times New Roman" w:hAnsi="Times New Roman" w:cs="Times New Roman"/>
                <w:b/>
                <w:bCs/>
                <w:noProof/>
                <w:sz w:val="20"/>
                <w:szCs w:val="20"/>
              </w:rPr>
              <w:t xml:space="preserve"> </w:t>
            </w:r>
            <w:r w:rsidRPr="00BD133D">
              <w:rPr>
                <w:rFonts w:ascii="Times New Roman" w:hAnsi="Times New Roman" w:cs="Times New Roman"/>
                <w:bCs/>
                <w:noProof/>
                <w:sz w:val="20"/>
                <w:szCs w:val="20"/>
              </w:rPr>
              <w:t>Комисија неће прихватати као одговарајуће за испуњење услова кадровског капацитета и такве понуде ће бити оцењене као неприхватљиве.</w:t>
            </w:r>
          </w:p>
          <w:p w:rsidR="008F48C3" w:rsidRPr="00BD133D" w:rsidRDefault="008B1B11" w:rsidP="00625E44">
            <w:pPr>
              <w:jc w:val="both"/>
              <w:rPr>
                <w:rFonts w:ascii="Times New Roman" w:hAnsi="Times New Roman" w:cs="Times New Roman"/>
                <w:bCs/>
                <w:noProof/>
                <w:sz w:val="20"/>
                <w:szCs w:val="20"/>
              </w:rPr>
            </w:pPr>
            <w:r w:rsidRPr="00ED3DF4">
              <w:rPr>
                <w:rFonts w:ascii="Times New Roman" w:hAnsi="Times New Roman" w:cs="Times New Roman"/>
                <w:bCs/>
                <w:noProof/>
                <w:sz w:val="20"/>
                <w:szCs w:val="20"/>
              </w:rPr>
              <w:t>- Да би понуђач испунио додатни услов у виду кадровског капацитета, неопходно је да за свако од наведених радних места, односно квалификација има по једно ангажовано лице. Тачније, Комисија за предметну јавну набавку неће прихватити конфузију квалификација у једној личности уз тврдњу да иста обавља послове за два или више радних места што, осим што је забрањено позитивним прописима Републике Србије, није прихватљиво за наручиоца и из разлога што је прописана квалификационо-систематизациона структура минимално потребна у смислу броја ангажованих лица за извршење предметне јавне набавке имајући у виду врсту и комплексност предметних услуга.</w:t>
            </w:r>
          </w:p>
        </w:tc>
      </w:tr>
      <w:tr w:rsidR="008F48C3" w:rsidRPr="00BD133D" w:rsidTr="00625E44">
        <w:trPr>
          <w:trHeight w:val="274"/>
          <w:jc w:val="center"/>
        </w:trPr>
        <w:tc>
          <w:tcPr>
            <w:tcW w:w="10758" w:type="dxa"/>
            <w:gridSpan w:val="3"/>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iCs/>
                <w:noProof/>
                <w:sz w:val="24"/>
                <w:szCs w:val="24"/>
              </w:rPr>
              <w:lastRenderedPageBreak/>
              <w:t xml:space="preserve">Уколико понуђач подноси </w:t>
            </w:r>
            <w:r w:rsidRPr="00BD133D">
              <w:rPr>
                <w:rFonts w:ascii="Times New Roman" w:eastAsia="Times New Roman" w:hAnsi="Times New Roman" w:cs="Times New Roman"/>
                <w:b/>
                <w:bCs/>
                <w:iCs/>
                <w:noProof/>
                <w:sz w:val="24"/>
                <w:szCs w:val="24"/>
              </w:rPr>
              <w:t>понуду са подизвођачем/има</w:t>
            </w:r>
            <w:r w:rsidRPr="00BD133D">
              <w:rPr>
                <w:rFonts w:ascii="Times New Roman" w:eastAsia="Times New Roman" w:hAnsi="Times New Roman" w:cs="Times New Roman"/>
                <w:bCs/>
                <w:iCs/>
                <w:noProof/>
                <w:sz w:val="24"/>
                <w:szCs w:val="24"/>
              </w:rPr>
              <w:t xml:space="preserve"> дужан је да за подизвођача достави доказе да испуњава обавезне услове из члана 75. став 1. тач. 1), 2) и 4) ЗЈН. Што се тиче услова из члана 75. став 1. тач. 5).</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Cs/>
                <w:iCs/>
                <w:noProof/>
                <w:sz w:val="24"/>
                <w:szCs w:val="24"/>
              </w:rPr>
              <w:t>ЗЈН, понуђач је дужан да за подизвођача достави доказ само за део набавке који ће извршити преко подизвођача.</w:t>
            </w:r>
            <w:r w:rsidRPr="00BD133D">
              <w:rPr>
                <w:rFonts w:ascii="Times New Roman" w:eastAsia="Times New Roman" w:hAnsi="Times New Roman" w:cs="Times New Roman"/>
                <w:noProof/>
                <w:sz w:val="24"/>
                <w:szCs w:val="24"/>
              </w:rPr>
              <w:t xml:space="preserve"> </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тачком 1).</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Уколико понуду подноси група понуђача</w:t>
            </w:r>
            <w:r w:rsidRPr="00BD133D">
              <w:rPr>
                <w:rFonts w:ascii="Times New Roman" w:eastAsia="Times New Roman" w:hAnsi="Times New Roman" w:cs="Times New Roman"/>
                <w:bCs/>
                <w:iCs/>
                <w:noProof/>
                <w:sz w:val="24"/>
                <w:szCs w:val="24"/>
              </w:rPr>
              <w:t xml:space="preserve"> понуђач је</w:t>
            </w:r>
            <w:r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Cs/>
                <w:iCs/>
                <w:noProof/>
                <w:sz w:val="24"/>
                <w:szCs w:val="24"/>
              </w:rPr>
              <w:t xml:space="preserve">дужан да за сваког члана групе достави доказе </w:t>
            </w:r>
            <w:r w:rsidRPr="00BD133D">
              <w:rPr>
                <w:rFonts w:ascii="Times New Roman" w:eastAsia="Times New Roman" w:hAnsi="Times New Roman" w:cs="Times New Roman"/>
                <w:bCs/>
                <w:iCs/>
                <w:noProof/>
                <w:sz w:val="24"/>
                <w:szCs w:val="24"/>
              </w:rPr>
              <w:lastRenderedPageBreak/>
              <w:t>да испуњава обавезне услове из члана 75. став 1. тач. 1), 2) и 4) ЗЈН. Услов из члана 75. став 1. тач. 5).</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Cs/>
                <w:iCs/>
                <w:noProof/>
                <w:sz w:val="24"/>
                <w:szCs w:val="24"/>
              </w:rPr>
              <w:t>Закона, дужан је да испуни понуђач из групе понуђача којем је поверено извршење дела набавке за који је неопходна испуњеност тог услова.</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u w:val="single"/>
              </w:rPr>
              <w:t xml:space="preserve">Понуђач (и за подизвођача или чланове групе понуђача) може у складу са чланом 77. став 4. ЗЈН доставити изјаву под пуном материјалном и кривичном одговорношћу, којом потврђује да испуњава обавезне услове прописане чланом 75. став 1. тач. 1), 2) и 4) ЗЈН.  </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Додатне услове чланови из групе понуђача испуњавају заједно.</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noProof/>
                <w:sz w:val="24"/>
                <w:szCs w:val="24"/>
              </w:rPr>
              <w:t>Наведене доказе о испуњености услова понуђач може доставити у виду неоверених копија (осим средстава финансијског обезбеђења, која се достављају искључиво у оригиналу),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Наручилац неће одбити понуду као неприхватљиву</w:t>
            </w:r>
            <w:r w:rsidRPr="00BD133D">
              <w:rPr>
                <w:rFonts w:ascii="Times New Roman" w:eastAsia="Times New Roman" w:hAnsi="Times New Roman" w:cs="Times New Roman"/>
                <w:bCs/>
                <w:noProof/>
                <w:sz w:val="24"/>
                <w:szCs w:val="24"/>
              </w:rPr>
              <w:t xml:space="preserve">, уколико не садржи доказ одређен конкурсном документацијом, </w:t>
            </w:r>
            <w:r w:rsidRPr="00BD133D">
              <w:rPr>
                <w:rFonts w:ascii="Times New Roman" w:eastAsia="Times New Roman" w:hAnsi="Times New Roman" w:cs="Times New Roman"/>
                <w:b/>
                <w:bCs/>
                <w:noProof/>
                <w:sz w:val="24"/>
                <w:szCs w:val="24"/>
              </w:rPr>
              <w:t>ако понуђач наведе у понуди интернет страницу на којој су подаци, који су тражени у оквиру услова, јавно доступни</w:t>
            </w:r>
            <w:r w:rsidRPr="00BD133D">
              <w:rPr>
                <w:rFonts w:ascii="Times New Roman" w:eastAsia="Times New Roman" w:hAnsi="Times New Roman" w:cs="Times New Roman"/>
                <w:bCs/>
                <w:noProof/>
                <w:sz w:val="24"/>
                <w:szCs w:val="24"/>
              </w:rPr>
              <w:t xml:space="preserve">. </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noProof/>
                <w:sz w:val="24"/>
                <w:szCs w:val="24"/>
              </w:rPr>
              <w:t>Уколико је понуђач уписан у регистар понуђача</w:t>
            </w:r>
            <w:r w:rsidRPr="00BD133D">
              <w:rPr>
                <w:rFonts w:ascii="Times New Roman" w:eastAsia="Times New Roman" w:hAnsi="Times New Roman" w:cs="Times New Roman"/>
                <w:bCs/>
                <w:noProof/>
                <w:sz w:val="24"/>
                <w:szCs w:val="24"/>
              </w:rPr>
              <w:t xml:space="preserve">, није дужан да приликом подношења понуде доказује испуњеност обавезних услова </w:t>
            </w:r>
            <w:r w:rsidRPr="00BD133D">
              <w:rPr>
                <w:rFonts w:ascii="Times New Roman" w:eastAsia="Times New Roman" w:hAnsi="Times New Roman" w:cs="Times New Roman"/>
                <w:bCs/>
                <w:iCs/>
                <w:noProof/>
                <w:sz w:val="24"/>
                <w:szCs w:val="24"/>
              </w:rPr>
              <w:t xml:space="preserve">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48C3" w:rsidRPr="00BD133D" w:rsidRDefault="008F48C3" w:rsidP="00625E44">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Cs/>
                <w:noProof/>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c>
      </w:tr>
    </w:tbl>
    <w:p w:rsidR="008F48C3" w:rsidRPr="00BD133D" w:rsidRDefault="008F48C3"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8F48C3" w:rsidRDefault="008F48C3"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3E434A" w:rsidRDefault="003E434A"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3A10D0" w:rsidRDefault="003A10D0"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3A10D0" w:rsidRDefault="003A10D0"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3E434A" w:rsidRDefault="003E434A"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3E434A" w:rsidRDefault="003E434A"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3E434A" w:rsidRPr="00BD133D" w:rsidRDefault="003E434A"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8F48C3" w:rsidRPr="00BD133D" w:rsidRDefault="008F48C3"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F48C3" w:rsidRPr="00BD133D" w:rsidTr="00625E44">
        <w:trPr>
          <w:trHeight w:val="712"/>
        </w:trPr>
        <w:tc>
          <w:tcPr>
            <w:tcW w:w="8647" w:type="dxa"/>
            <w:shd w:val="clear" w:color="auto" w:fill="A6A6A6"/>
            <w:vAlign w:val="bottom"/>
          </w:tcPr>
          <w:p w:rsidR="008F48C3" w:rsidRPr="00BD133D" w:rsidRDefault="008F48C3" w:rsidP="00625E44">
            <w:pPr>
              <w:tabs>
                <w:tab w:val="left" w:pos="360"/>
              </w:tabs>
              <w:jc w:val="center"/>
              <w:rPr>
                <w:rFonts w:ascii="Times New Roman" w:hAnsi="Times New Roman"/>
                <w:b/>
                <w:noProof/>
                <w:sz w:val="24"/>
                <w:szCs w:val="24"/>
              </w:rPr>
            </w:pPr>
            <w:r w:rsidRPr="00BD133D">
              <w:rPr>
                <w:rFonts w:ascii="Times New Roman" w:hAnsi="Times New Roman"/>
                <w:b/>
                <w:noProof/>
                <w:sz w:val="24"/>
                <w:szCs w:val="24"/>
              </w:rPr>
              <w:lastRenderedPageBreak/>
              <w:t>4. УПУТСТВО ПОНУЂАЧИМА КАКО ДА САЧИНЕ ПОНУДУ</w:t>
            </w:r>
          </w:p>
        </w:tc>
      </w:tr>
    </w:tbl>
    <w:p w:rsidR="008F48C3" w:rsidRPr="00BD133D" w:rsidRDefault="008F48C3" w:rsidP="008F48C3">
      <w:pPr>
        <w:tabs>
          <w:tab w:val="left" w:pos="360"/>
        </w:tabs>
        <w:spacing w:after="0" w:line="240" w:lineRule="auto"/>
        <w:jc w:val="both"/>
        <w:rPr>
          <w:rFonts w:ascii="Times New Roman" w:hAnsi="Times New Roman"/>
          <w:noProof/>
          <w:sz w:val="16"/>
          <w:szCs w:val="16"/>
        </w:rPr>
      </w:pPr>
    </w:p>
    <w:p w:rsidR="008F48C3" w:rsidRPr="00CB1532" w:rsidRDefault="008F48C3" w:rsidP="008F48C3">
      <w:pPr>
        <w:tabs>
          <w:tab w:val="left" w:pos="360"/>
        </w:tabs>
        <w:spacing w:after="0" w:line="240" w:lineRule="auto"/>
        <w:jc w:val="center"/>
        <w:rPr>
          <w:rFonts w:ascii="Times New Roman" w:eastAsia="Calibri" w:hAnsi="Times New Roman" w:cs="Times New Roman"/>
          <w:noProof/>
          <w:sz w:val="24"/>
          <w:szCs w:val="24"/>
        </w:rPr>
      </w:pPr>
      <w:r w:rsidRPr="00CB1532">
        <w:rPr>
          <w:rFonts w:ascii="Times New Roman" w:eastAsia="Calibri" w:hAnsi="Times New Roman" w:cs="Times New Roman"/>
          <w:noProof/>
          <w:sz w:val="24"/>
          <w:szCs w:val="24"/>
        </w:rPr>
        <w:t xml:space="preserve">На основу </w:t>
      </w:r>
      <w:r w:rsidRPr="00CB1532">
        <w:rPr>
          <w:rFonts w:ascii="Times New Roman" w:eastAsia="Calibri" w:hAnsi="Times New Roman" w:cs="Times New Roman"/>
          <w:b/>
          <w:noProof/>
          <w:sz w:val="24"/>
          <w:szCs w:val="24"/>
        </w:rPr>
        <w:t>члана 61. став 4. тачка 1)</w:t>
      </w:r>
      <w:r w:rsidRPr="00CB1532">
        <w:rPr>
          <w:rFonts w:ascii="Times New Roman" w:eastAsia="Calibri" w:hAnsi="Times New Roman" w:cs="Times New Roman"/>
          <w:noProof/>
          <w:sz w:val="24"/>
          <w:szCs w:val="24"/>
        </w:rPr>
        <w:t xml:space="preserve"> </w:t>
      </w:r>
      <w:r w:rsidRPr="00CB1532">
        <w:rPr>
          <w:rFonts w:ascii="Times New Roman" w:eastAsia="Calibri" w:hAnsi="Times New Roman" w:cs="Times New Roman"/>
          <w:b/>
          <w:noProof/>
          <w:sz w:val="24"/>
          <w:szCs w:val="24"/>
        </w:rPr>
        <w:t>ЗЈН</w:t>
      </w:r>
      <w:r w:rsidRPr="00CB1532">
        <w:rPr>
          <w:rFonts w:ascii="Times New Roman" w:eastAsia="Calibri" w:hAnsi="Times New Roman" w:cs="Times New Roman"/>
          <w:noProof/>
          <w:sz w:val="24"/>
          <w:szCs w:val="24"/>
        </w:rPr>
        <w:t xml:space="preserve"> и на основу </w:t>
      </w:r>
      <w:r w:rsidRPr="00CB1532">
        <w:rPr>
          <w:rFonts w:ascii="Times New Roman" w:eastAsia="Calibri" w:hAnsi="Times New Roman" w:cs="Times New Roman"/>
          <w:b/>
          <w:noProof/>
          <w:sz w:val="24"/>
          <w:szCs w:val="24"/>
        </w:rPr>
        <w:t xml:space="preserve">члана </w:t>
      </w:r>
      <w:r w:rsidR="003A10D0">
        <w:rPr>
          <w:rFonts w:ascii="Times New Roman" w:eastAsia="Calibri" w:hAnsi="Times New Roman" w:cs="Times New Roman"/>
          <w:b/>
          <w:noProof/>
          <w:sz w:val="24"/>
          <w:szCs w:val="24"/>
          <w:lang w:val="sr-Cyrl-RS"/>
        </w:rPr>
        <w:t>6</w:t>
      </w:r>
      <w:r w:rsidRPr="00CB1532">
        <w:rPr>
          <w:rFonts w:ascii="Times New Roman" w:eastAsia="Calibri" w:hAnsi="Times New Roman" w:cs="Times New Roman"/>
          <w:b/>
          <w:noProof/>
          <w:sz w:val="24"/>
          <w:szCs w:val="24"/>
        </w:rPr>
        <w:t>. став 1. тачка 8) и члана 9. Правилника</w:t>
      </w:r>
      <w:r w:rsidRPr="00CB1532">
        <w:rPr>
          <w:rFonts w:ascii="Times New Roman" w:eastAsia="Calibri" w:hAnsi="Times New Roman" w:cs="Times New Roman"/>
          <w:noProof/>
          <w:sz w:val="24"/>
          <w:szCs w:val="24"/>
        </w:rPr>
        <w:t>:</w:t>
      </w:r>
    </w:p>
    <w:p w:rsidR="008F48C3" w:rsidRPr="00CB1532" w:rsidRDefault="008F48C3" w:rsidP="008F48C3">
      <w:pPr>
        <w:tabs>
          <w:tab w:val="left" w:pos="360"/>
        </w:tabs>
        <w:spacing w:after="0" w:line="240" w:lineRule="auto"/>
        <w:jc w:val="both"/>
        <w:rPr>
          <w:rFonts w:ascii="Times New Roman" w:eastAsia="Calibri" w:hAnsi="Times New Roman" w:cs="Times New Roman"/>
          <w:noProof/>
          <w:sz w:val="24"/>
          <w:szCs w:val="24"/>
        </w:rPr>
      </w:pPr>
    </w:p>
    <w:p w:rsidR="008F48C3" w:rsidRPr="00BD133D" w:rsidRDefault="009118C3" w:rsidP="008F48C3">
      <w:pPr>
        <w:tabs>
          <w:tab w:val="left" w:pos="360"/>
        </w:tabs>
        <w:spacing w:after="0" w:line="240" w:lineRule="auto"/>
        <w:jc w:val="center"/>
        <w:rPr>
          <w:rFonts w:ascii="Times New Roman" w:hAnsi="Times New Roman"/>
          <w:b/>
          <w:noProof/>
          <w:sz w:val="24"/>
          <w:szCs w:val="24"/>
          <w:u w:val="single"/>
        </w:rPr>
      </w:pPr>
      <w:r>
        <w:rPr>
          <w:rFonts w:ascii="Times New Roman" w:eastAsia="Calibri" w:hAnsi="Times New Roman" w:cs="Times New Roman"/>
          <w:b/>
          <w:noProof/>
          <w:sz w:val="24"/>
          <w:szCs w:val="24"/>
          <w:u w:val="single"/>
          <w:lang w:val="sr-Cyrl-RS"/>
        </w:rPr>
        <w:t>Јавна набавка мале вредности</w:t>
      </w:r>
      <w:r w:rsidR="008F48C3" w:rsidRPr="00CB1532">
        <w:rPr>
          <w:rFonts w:ascii="Times New Roman" w:eastAsia="Calibri" w:hAnsi="Times New Roman" w:cs="Times New Roman"/>
          <w:b/>
          <w:noProof/>
          <w:sz w:val="24"/>
          <w:szCs w:val="24"/>
          <w:u w:val="single"/>
        </w:rPr>
        <w:t xml:space="preserve"> са циљем закључења оквирног споразума - УСЛУГЕ - бр. </w:t>
      </w:r>
      <w:r>
        <w:rPr>
          <w:rFonts w:ascii="Times New Roman" w:eastAsia="Calibri" w:hAnsi="Times New Roman" w:cs="Times New Roman"/>
          <w:b/>
          <w:noProof/>
          <w:sz w:val="24"/>
          <w:szCs w:val="24"/>
          <w:u w:val="single"/>
          <w:lang w:val="sr-Cyrl-RS"/>
        </w:rPr>
        <w:t>1.2.</w:t>
      </w:r>
      <w:r w:rsidR="008F48C3">
        <w:rPr>
          <w:rFonts w:ascii="Times New Roman" w:eastAsia="Calibri" w:hAnsi="Times New Roman" w:cs="Times New Roman"/>
          <w:b/>
          <w:noProof/>
          <w:sz w:val="24"/>
          <w:szCs w:val="24"/>
          <w:u w:val="single"/>
        </w:rPr>
        <w:t>2/18</w:t>
      </w:r>
      <w:r w:rsidR="008F48C3" w:rsidRPr="00CB1532">
        <w:rPr>
          <w:rFonts w:ascii="Times New Roman" w:eastAsia="Calibri" w:hAnsi="Times New Roman" w:cs="Times New Roman"/>
          <w:b/>
          <w:noProof/>
          <w:sz w:val="24"/>
          <w:szCs w:val="24"/>
          <w:u w:val="single"/>
        </w:rPr>
        <w:t>_</w:t>
      </w:r>
    </w:p>
    <w:p w:rsidR="008F48C3" w:rsidRPr="00BD133D" w:rsidRDefault="008F48C3" w:rsidP="008F48C3">
      <w:pPr>
        <w:tabs>
          <w:tab w:val="left" w:pos="360"/>
        </w:tabs>
        <w:spacing w:after="0" w:line="240" w:lineRule="auto"/>
        <w:jc w:val="center"/>
        <w:rPr>
          <w:rFonts w:ascii="Times New Roman" w:hAnsi="Times New Roman"/>
          <w:b/>
          <w:noProof/>
          <w:sz w:val="24"/>
          <w:szCs w:val="24"/>
          <w:u w:val="single"/>
        </w:rPr>
      </w:pPr>
      <w:r w:rsidRPr="00BD133D">
        <w:rPr>
          <w:rFonts w:ascii="Times New Roman" w:hAnsi="Times New Roman"/>
          <w:b/>
          <w:noProof/>
          <w:sz w:val="24"/>
          <w:szCs w:val="24"/>
          <w:u w:val="single"/>
        </w:rPr>
        <w:t>Од понуђача се очекује да детељно проучи сва упутства, обрасце, услове и спецификације које су садржане у конкурсној документацији.</w:t>
      </w:r>
    </w:p>
    <w:p w:rsidR="008F48C3" w:rsidRPr="00BD133D" w:rsidRDefault="008F48C3" w:rsidP="008F48C3">
      <w:pPr>
        <w:tabs>
          <w:tab w:val="left" w:pos="360"/>
        </w:tabs>
        <w:spacing w:after="0" w:line="240" w:lineRule="auto"/>
        <w:jc w:val="center"/>
        <w:rPr>
          <w:rFonts w:ascii="Times New Roman" w:hAnsi="Times New Roman"/>
          <w:b/>
          <w:noProof/>
          <w:sz w:val="24"/>
          <w:szCs w:val="24"/>
          <w:u w:val="single"/>
        </w:rPr>
      </w:pPr>
    </w:p>
    <w:p w:rsidR="008F48C3" w:rsidRPr="00BD133D" w:rsidRDefault="008F48C3" w:rsidP="008F48C3">
      <w:pPr>
        <w:tabs>
          <w:tab w:val="left" w:pos="360"/>
        </w:tabs>
        <w:spacing w:after="0" w:line="240" w:lineRule="auto"/>
        <w:jc w:val="both"/>
        <w:rPr>
          <w:rFonts w:ascii="Times New Roman" w:hAnsi="Times New Roman"/>
          <w:b/>
          <w:noProof/>
          <w:sz w:val="24"/>
          <w:szCs w:val="24"/>
        </w:rPr>
      </w:pPr>
      <w:r w:rsidRPr="00BD133D">
        <w:rPr>
          <w:rFonts w:ascii="Times New Roman" w:hAnsi="Times New Roman"/>
          <w:b/>
          <w:noProof/>
          <w:sz w:val="24"/>
          <w:szCs w:val="24"/>
        </w:rPr>
        <w:t xml:space="preserve">          ◦ 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w:t>
      </w:r>
    </w:p>
    <w:p w:rsidR="008F48C3" w:rsidRPr="00BD133D" w:rsidRDefault="008F48C3" w:rsidP="008F48C3">
      <w:pPr>
        <w:tabs>
          <w:tab w:val="left" w:pos="360"/>
        </w:tabs>
        <w:spacing w:after="0" w:line="240" w:lineRule="auto"/>
        <w:jc w:val="both"/>
        <w:rPr>
          <w:rFonts w:ascii="Times New Roman" w:hAnsi="Times New Roman"/>
          <w:noProof/>
          <w:sz w:val="16"/>
          <w:szCs w:val="16"/>
        </w:rPr>
      </w:pPr>
    </w:p>
    <w:p w:rsidR="008F48C3" w:rsidRPr="00BD133D" w:rsidRDefault="008F48C3" w:rsidP="008F48C3">
      <w:pPr>
        <w:tabs>
          <w:tab w:val="left" w:pos="360"/>
        </w:tabs>
        <w:spacing w:after="0" w:line="240" w:lineRule="auto"/>
        <w:jc w:val="both"/>
        <w:rPr>
          <w:rFonts w:ascii="Times New Roman" w:hAnsi="Times New Roman"/>
          <w:noProof/>
          <w:sz w:val="16"/>
          <w:szCs w:val="16"/>
        </w:rPr>
      </w:pP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b/>
          <w:noProof/>
          <w:sz w:val="24"/>
          <w:szCs w:val="24"/>
        </w:rPr>
      </w:pPr>
      <w:r w:rsidRPr="00BD133D">
        <w:rPr>
          <w:rFonts w:ascii="Times New Roman" w:hAnsi="Times New Roman"/>
          <w:b/>
          <w:noProof/>
          <w:sz w:val="24"/>
          <w:szCs w:val="24"/>
        </w:rPr>
        <w:t>ЈЕЗИК ПОНУДЕ</w:t>
      </w:r>
    </w:p>
    <w:p w:rsidR="008F48C3" w:rsidRPr="00BD133D" w:rsidRDefault="008F48C3" w:rsidP="008F48C3">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Понуда се подноси на српском језику. Наручилац не прихвата подношење понуде, у целини или делимично, на страном језику.</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Уколико понуђач достави понуду која није на српском језику, таква понуда биће одбијена као неприхватљива. </w:t>
      </w: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cs="Times New Roman"/>
          <w:b/>
          <w:noProof/>
          <w:sz w:val="24"/>
          <w:szCs w:val="24"/>
        </w:rPr>
      </w:pPr>
      <w:r w:rsidRPr="00BD133D">
        <w:rPr>
          <w:rFonts w:ascii="Times New Roman" w:hAnsi="Times New Roman" w:cs="Times New Roman"/>
          <w:b/>
          <w:noProof/>
          <w:sz w:val="24"/>
          <w:szCs w:val="24"/>
        </w:rPr>
        <w:t>НАЧИН НА КОЈИ ПОНУДА МОРА БИТИ САЧИЊЕНА</w:t>
      </w:r>
    </w:p>
    <w:p w:rsidR="008F48C3" w:rsidRPr="00BD133D" w:rsidRDefault="008F48C3" w:rsidP="008F48C3">
      <w:pPr>
        <w:spacing w:after="0" w:line="240" w:lineRule="auto"/>
        <w:ind w:right="144"/>
        <w:jc w:val="both"/>
        <w:rPr>
          <w:rFonts w:ascii="Times New Roman" w:hAnsi="Times New Roman" w:cs="Times New Roman"/>
          <w:noProof/>
          <w:sz w:val="24"/>
          <w:szCs w:val="24"/>
        </w:rPr>
      </w:pPr>
      <w:r w:rsidRPr="00BD133D">
        <w:rPr>
          <w:rFonts w:ascii="Times New Roman" w:hAnsi="Times New Roman" w:cs="Times New Roman"/>
          <w:noProof/>
          <w:sz w:val="24"/>
          <w:szCs w:val="24"/>
        </w:rPr>
        <w:t>Понуда се припрема и подноси у складу са конкурсном документацијом и позивом за подношење понуде.</w:t>
      </w:r>
    </w:p>
    <w:p w:rsidR="008F48C3" w:rsidRPr="00BD133D" w:rsidRDefault="008F48C3" w:rsidP="008F48C3">
      <w:pPr>
        <w:spacing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 </w:t>
      </w:r>
    </w:p>
    <w:p w:rsidR="008F48C3" w:rsidRPr="00BD133D" w:rsidRDefault="008F48C3" w:rsidP="008F48C3">
      <w:pPr>
        <w:spacing w:after="0" w:line="240" w:lineRule="auto"/>
        <w:jc w:val="both"/>
        <w:rPr>
          <w:rFonts w:ascii="Times New Roman" w:hAnsi="Times New Roman" w:cs="Times New Roman"/>
          <w:noProof/>
          <w:sz w:val="24"/>
          <w:szCs w:val="24"/>
        </w:rPr>
      </w:pPr>
      <w:r w:rsidRPr="00BD133D">
        <w:rPr>
          <w:rFonts w:ascii="Times New Roman" w:hAnsi="Times New Roman" w:cs="Times New Roman"/>
          <w:bCs/>
          <w:noProof/>
          <w:sz w:val="24"/>
          <w:szCs w:val="24"/>
        </w:rPr>
        <w:t xml:space="preserve">Понуда се припрема на обрасцима и моделу оквирног споразума, који су саставни део конкурсне документације, а у зависности од тога како понуђач наступа у понуди </w:t>
      </w:r>
      <w:r w:rsidRPr="00BD133D">
        <w:rPr>
          <w:rFonts w:ascii="Times New Roman" w:hAnsi="Times New Roman" w:cs="Times New Roman"/>
          <w:noProof/>
          <w:sz w:val="24"/>
          <w:szCs w:val="24"/>
        </w:rPr>
        <w:t>(за понуђача који наступа самостално, понуђача који наступа са подизвођачем/има</w:t>
      </w:r>
      <w:r w:rsidRPr="00BD133D">
        <w:rPr>
          <w:rFonts w:ascii="Times New Roman" w:hAnsi="Times New Roman" w:cs="Times New Roman"/>
          <w:noProof/>
          <w:color w:val="FF0000"/>
          <w:sz w:val="24"/>
          <w:szCs w:val="24"/>
        </w:rPr>
        <w:t xml:space="preserve"> </w:t>
      </w:r>
      <w:r w:rsidRPr="00BD133D">
        <w:rPr>
          <w:rFonts w:ascii="Times New Roman" w:hAnsi="Times New Roman" w:cs="Times New Roman"/>
          <w:noProof/>
          <w:sz w:val="24"/>
          <w:szCs w:val="24"/>
        </w:rPr>
        <w:t>и групу понуђача која подноси заједничку понуду).</w:t>
      </w:r>
    </w:p>
    <w:p w:rsidR="008F48C3" w:rsidRPr="00BD133D" w:rsidRDefault="008F48C3" w:rsidP="008F48C3">
      <w:pPr>
        <w:spacing w:after="0" w:line="240" w:lineRule="auto"/>
        <w:jc w:val="both"/>
        <w:rPr>
          <w:rFonts w:ascii="Times New Roman" w:hAnsi="Times New Roman" w:cs="Times New Roman"/>
          <w:noProof/>
          <w:sz w:val="24"/>
          <w:szCs w:val="24"/>
        </w:rPr>
      </w:pPr>
    </w:p>
    <w:p w:rsidR="008F48C3" w:rsidRPr="00BD133D" w:rsidRDefault="008F48C3" w:rsidP="008F48C3">
      <w:pPr>
        <w:tabs>
          <w:tab w:val="left" w:pos="360"/>
        </w:tabs>
        <w:spacing w:line="240" w:lineRule="auto"/>
        <w:jc w:val="both"/>
        <w:rPr>
          <w:rFonts w:ascii="Times New Roman" w:hAnsi="Times New Roman" w:cs="Times New Roman"/>
          <w:bCs/>
          <w:noProof/>
          <w:sz w:val="24"/>
          <w:szCs w:val="24"/>
        </w:rPr>
      </w:pPr>
      <w:r w:rsidRPr="00BD133D">
        <w:rPr>
          <w:rFonts w:ascii="Times New Roman" w:hAnsi="Times New Roman" w:cs="Times New Roman"/>
          <w:bCs/>
          <w:noProof/>
          <w:sz w:val="24"/>
          <w:szCs w:val="24"/>
          <w:u w:val="single"/>
        </w:rPr>
        <w:t>Стране образаца које понуђач не попуњава</w:t>
      </w:r>
      <w:r w:rsidRPr="00BD133D">
        <w:rPr>
          <w:rFonts w:ascii="Times New Roman" w:hAnsi="Times New Roman" w:cs="Times New Roman"/>
          <w:bCs/>
          <w:noProof/>
          <w:sz w:val="24"/>
          <w:szCs w:val="24"/>
        </w:rPr>
        <w:t xml:space="preserve"> (у зависности од тога како наступа у понуди и за које партије конкурише) </w:t>
      </w:r>
      <w:r w:rsidRPr="00BD133D">
        <w:rPr>
          <w:rFonts w:ascii="Times New Roman" w:hAnsi="Times New Roman" w:cs="Times New Roman"/>
          <w:bCs/>
          <w:noProof/>
          <w:sz w:val="24"/>
          <w:szCs w:val="24"/>
          <w:u w:val="single"/>
        </w:rPr>
        <w:t>није у обавези да достави уз понуду</w:t>
      </w:r>
      <w:r w:rsidRPr="00BD133D">
        <w:rPr>
          <w:rFonts w:ascii="Times New Roman" w:hAnsi="Times New Roman" w:cs="Times New Roman"/>
          <w:bCs/>
          <w:noProof/>
          <w:sz w:val="24"/>
          <w:szCs w:val="24"/>
        </w:rPr>
        <w:t xml:space="preserve">. </w:t>
      </w:r>
    </w:p>
    <w:p w:rsidR="008F48C3" w:rsidRPr="00BD133D" w:rsidRDefault="008F48C3" w:rsidP="008F48C3">
      <w:pPr>
        <w:tabs>
          <w:tab w:val="left" w:pos="360"/>
        </w:tabs>
        <w:spacing w:after="0" w:line="240" w:lineRule="auto"/>
        <w:jc w:val="both"/>
        <w:rPr>
          <w:rFonts w:ascii="Times New Roman" w:hAnsi="Times New Roman" w:cs="Times New Roman"/>
          <w:bCs/>
          <w:noProof/>
          <w:sz w:val="24"/>
          <w:szCs w:val="24"/>
        </w:rPr>
      </w:pPr>
      <w:r w:rsidRPr="00BD133D">
        <w:rPr>
          <w:rFonts w:ascii="Times New Roman" w:hAnsi="Times New Roman" w:cs="Times New Roman"/>
          <w:bCs/>
          <w:noProof/>
          <w:sz w:val="24"/>
          <w:szCs w:val="24"/>
          <w:u w:val="single"/>
        </w:rPr>
        <w:t>Све стране образаца који се састоје из више страна и све стране модела оквирног споразума</w:t>
      </w:r>
      <w:r w:rsidRPr="00BD133D">
        <w:rPr>
          <w:rFonts w:ascii="Times New Roman" w:hAnsi="Times New Roman" w:cs="Times New Roman"/>
          <w:bCs/>
          <w:noProof/>
          <w:sz w:val="24"/>
          <w:szCs w:val="24"/>
        </w:rPr>
        <w:t xml:space="preserve"> (осим оних који се у складу са упутством не попуњавају и достављају) </w:t>
      </w:r>
      <w:r w:rsidRPr="00BD133D">
        <w:rPr>
          <w:rFonts w:ascii="Times New Roman" w:hAnsi="Times New Roman" w:cs="Times New Roman"/>
          <w:bCs/>
          <w:noProof/>
          <w:sz w:val="24"/>
          <w:szCs w:val="24"/>
          <w:u w:val="single"/>
        </w:rPr>
        <w:t>морају бити попуњене</w:t>
      </w:r>
      <w:r w:rsidRPr="00BD133D">
        <w:rPr>
          <w:rFonts w:ascii="Times New Roman" w:hAnsi="Times New Roman" w:cs="Times New Roman"/>
          <w:bCs/>
          <w:noProof/>
          <w:sz w:val="24"/>
          <w:szCs w:val="24"/>
        </w:rPr>
        <w:t xml:space="preserve">, на српском језику, јасне и недвосмислене, </w:t>
      </w:r>
      <w:r w:rsidRPr="00BD133D">
        <w:rPr>
          <w:rFonts w:ascii="Times New Roman" w:hAnsi="Times New Roman" w:cs="Times New Roman"/>
          <w:b/>
          <w:bCs/>
          <w:noProof/>
          <w:sz w:val="24"/>
          <w:szCs w:val="24"/>
          <w:u w:val="single"/>
        </w:rPr>
        <w:t>док последња страна мора бити оверена печатом и потписана од стране одговорног лица понуђача</w:t>
      </w:r>
      <w:r w:rsidRPr="00BD133D">
        <w:rPr>
          <w:rFonts w:ascii="Times New Roman" w:hAnsi="Times New Roman" w:cs="Times New Roman"/>
          <w:bCs/>
          <w:noProof/>
          <w:sz w:val="24"/>
          <w:szCs w:val="24"/>
        </w:rP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8F48C3" w:rsidRPr="00BD133D" w:rsidRDefault="008F48C3" w:rsidP="008F48C3">
      <w:pPr>
        <w:tabs>
          <w:tab w:val="left" w:pos="360"/>
        </w:tabs>
        <w:spacing w:after="0" w:line="240" w:lineRule="auto"/>
        <w:jc w:val="both"/>
        <w:rPr>
          <w:rFonts w:ascii="Times New Roman" w:hAnsi="Times New Roman" w:cs="Times New Roman"/>
          <w:bCs/>
          <w:noProof/>
          <w:sz w:val="24"/>
          <w:szCs w:val="24"/>
        </w:rPr>
      </w:pPr>
    </w:p>
    <w:p w:rsidR="008F48C3" w:rsidRPr="00BD133D" w:rsidRDefault="008F48C3" w:rsidP="008F48C3">
      <w:pPr>
        <w:tabs>
          <w:tab w:val="left" w:pos="360"/>
        </w:tabs>
        <w:spacing w:after="0" w:line="240" w:lineRule="auto"/>
        <w:jc w:val="both"/>
        <w:rPr>
          <w:rFonts w:ascii="Times New Roman" w:hAnsi="Times New Roman" w:cs="Times New Roman"/>
          <w:bCs/>
          <w:noProof/>
          <w:sz w:val="24"/>
          <w:szCs w:val="24"/>
          <w:u w:val="single"/>
        </w:rPr>
      </w:pPr>
      <w:r w:rsidRPr="00BD133D">
        <w:rPr>
          <w:rFonts w:ascii="Times New Roman" w:hAnsi="Times New Roman" w:cs="Times New Roman"/>
          <w:bCs/>
          <w:noProof/>
          <w:sz w:val="24"/>
          <w:szCs w:val="24"/>
          <w:u w:val="single"/>
        </w:rPr>
        <w:t xml:space="preserve">Понуђачи понуду морају попунити словима и бројевима на месту где је то и назначено, из чега следи да знакови попут зареза, цртица, косих црта или којих других недефинисаних и несврсисходних упутству, што подразумева и остављена празна поља на местима на којима је назначено да се унесу слова или бројеви. Све наведено представља непридржавање упутстава и доводи до оцене такве понуде као неприхватљиве. </w:t>
      </w:r>
    </w:p>
    <w:p w:rsidR="008F48C3" w:rsidRPr="00BD133D" w:rsidRDefault="008F48C3" w:rsidP="008F48C3">
      <w:pPr>
        <w:tabs>
          <w:tab w:val="left" w:pos="360"/>
        </w:tabs>
        <w:spacing w:before="24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u w:val="single"/>
        </w:rPr>
        <w:t>Понуду, односно сву тражену документацију (има доказе, обрасце, спецификацију) пожељно је сложити и доставити према редоследу из конкурсне документације</w:t>
      </w:r>
      <w:r w:rsidRPr="00BD133D">
        <w:rPr>
          <w:rFonts w:ascii="Times New Roman" w:hAnsi="Times New Roman" w:cs="Times New Roman"/>
          <w:noProof/>
          <w:sz w:val="24"/>
          <w:szCs w:val="24"/>
        </w:rPr>
        <w:t xml:space="preserve">. </w:t>
      </w:r>
    </w:p>
    <w:p w:rsidR="008F48C3" w:rsidRPr="00BD133D" w:rsidRDefault="008F48C3" w:rsidP="008F48C3">
      <w:pPr>
        <w:pStyle w:val="BodyText"/>
        <w:spacing w:after="240"/>
        <w:jc w:val="both"/>
        <w:rPr>
          <w:b/>
          <w:noProof/>
        </w:rPr>
      </w:pPr>
      <w:r w:rsidRPr="00BD133D">
        <w:rPr>
          <w:noProof/>
        </w:rPr>
        <w:lastRenderedPageBreak/>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w:t>
      </w:r>
      <w:r w:rsidRPr="00BD133D">
        <w:rPr>
          <w:noProof/>
          <w:color w:val="FF0000"/>
        </w:rPr>
        <w:t xml:space="preserve"> </w:t>
      </w:r>
      <w:r w:rsidRPr="00BD133D">
        <w:rPr>
          <w:noProof/>
        </w:rPr>
        <w:t>или избелити, а након тога поред исправљеног дела понуде ставити печат и потпис одговорног лица понуђача.</w:t>
      </w:r>
    </w:p>
    <w:p w:rsidR="008F48C3" w:rsidRPr="00BD133D" w:rsidRDefault="008F48C3" w:rsidP="008F48C3">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u w:val="single"/>
        </w:rPr>
        <w:t>Поред доказа којима се доказује испуњеност услова за учешће у поступку јавне набавке</w:t>
      </w:r>
      <w:r w:rsidRPr="00BD133D">
        <w:rPr>
          <w:rFonts w:ascii="Times New Roman" w:hAnsi="Times New Roman" w:cs="Times New Roman"/>
          <w:noProof/>
          <w:sz w:val="24"/>
          <w:szCs w:val="24"/>
        </w:rPr>
        <w:t xml:space="preserve">, а који су ближе наведени у делу 4. конкурсне документације "Услови за учешће у поступку јавне набавке из чл. 75. и 76. ЗЈН и упутство како се доказује испуњеност тих услова", </w:t>
      </w:r>
      <w:r w:rsidRPr="00BD133D">
        <w:rPr>
          <w:rFonts w:ascii="Times New Roman" w:hAnsi="Times New Roman" w:cs="Times New Roman"/>
          <w:noProof/>
          <w:sz w:val="24"/>
          <w:szCs w:val="24"/>
          <w:u w:val="single"/>
        </w:rPr>
        <w:t>понуда мора да садржи и следеће обрасце и документа</w:t>
      </w:r>
      <w:r w:rsidRPr="00BD133D">
        <w:rPr>
          <w:rFonts w:ascii="Times New Roman" w:hAnsi="Times New Roman" w:cs="Times New Roman"/>
          <w:noProof/>
          <w:sz w:val="24"/>
          <w:szCs w:val="24"/>
        </w:rPr>
        <w:t>:</w:t>
      </w:r>
    </w:p>
    <w:p w:rsidR="008F48C3" w:rsidRPr="00946BBD" w:rsidRDefault="008F48C3" w:rsidP="008F48C3">
      <w:pPr>
        <w:pStyle w:val="ListParagraph"/>
        <w:numPr>
          <w:ilvl w:val="0"/>
          <w:numId w:val="13"/>
        </w:numPr>
        <w:jc w:val="both"/>
        <w:rPr>
          <w:b/>
          <w:noProof/>
          <w:color w:val="FF0000"/>
        </w:rPr>
      </w:pPr>
      <w:r w:rsidRPr="00946BBD">
        <w:rPr>
          <w:b/>
          <w:noProof/>
          <w:color w:val="000000"/>
        </w:rPr>
        <w:t xml:space="preserve">Потписан и печатиран део: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p>
    <w:p w:rsidR="008F48C3" w:rsidRPr="00946BBD" w:rsidRDefault="008F48C3" w:rsidP="008F48C3">
      <w:pPr>
        <w:pStyle w:val="ListParagraph"/>
        <w:numPr>
          <w:ilvl w:val="0"/>
          <w:numId w:val="13"/>
        </w:numPr>
        <w:jc w:val="both"/>
        <w:rPr>
          <w:b/>
          <w:noProof/>
          <w:color w:val="FF0000"/>
        </w:rPr>
      </w:pPr>
      <w:r w:rsidRPr="00946BBD">
        <w:rPr>
          <w:b/>
          <w:noProof/>
          <w:color w:val="000000"/>
        </w:rPr>
        <w:t>Потписан и печатиран део «О</w:t>
      </w:r>
      <w:r>
        <w:rPr>
          <w:b/>
          <w:noProof/>
          <w:color w:val="000000"/>
        </w:rPr>
        <w:t xml:space="preserve">БАВЕЗУЈУЋЕ ЗА СВЕ ПОНУЂАЧЕ»  </w:t>
      </w:r>
    </w:p>
    <w:p w:rsidR="008F48C3" w:rsidRPr="00946BBD" w:rsidRDefault="008F48C3" w:rsidP="008F48C3">
      <w:pPr>
        <w:pStyle w:val="ListParagraph"/>
        <w:numPr>
          <w:ilvl w:val="0"/>
          <w:numId w:val="13"/>
        </w:numPr>
        <w:jc w:val="both"/>
        <w:rPr>
          <w:b/>
          <w:noProof/>
          <w:color w:val="FF0000"/>
        </w:rPr>
      </w:pPr>
      <w:r>
        <w:rPr>
          <w:b/>
          <w:noProof/>
          <w:color w:val="000000"/>
        </w:rPr>
        <w:t xml:space="preserve">Образац 1 – Образац понуде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w:t>
      </w:r>
      <w:r>
        <w:rPr>
          <w:b/>
          <w:noProof/>
          <w:color w:val="000000"/>
        </w:rPr>
        <w:t xml:space="preserve">ц 2 - Образац структуре цене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3 – Изјава понуђача, дата у смислу члана 75. става 2. ЗЈН, о поштовању обавеза које п</w:t>
      </w:r>
      <w:r>
        <w:rPr>
          <w:b/>
          <w:noProof/>
          <w:color w:val="000000"/>
        </w:rPr>
        <w:t xml:space="preserve">роизлазе из важећих прописа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4 –</w:t>
      </w:r>
      <w:r>
        <w:rPr>
          <w:b/>
          <w:noProof/>
          <w:color w:val="000000"/>
        </w:rPr>
        <w:t xml:space="preserve"> Изјава о независној понуди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5 – Образац трошкова припреме понуде  Напомена: Достављање</w:t>
      </w:r>
      <w:r>
        <w:rPr>
          <w:b/>
          <w:noProof/>
          <w:color w:val="000000"/>
        </w:rPr>
        <w:t xml:space="preserve"> овог обрасца није обавезно.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6 – Изјава о дос</w:t>
      </w:r>
      <w:r>
        <w:rPr>
          <w:b/>
          <w:noProof/>
          <w:color w:val="000000"/>
        </w:rPr>
        <w:t xml:space="preserve">тављању средстава обезбеђења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7 – Изјава понуђача о ис</w:t>
      </w:r>
      <w:r>
        <w:rPr>
          <w:b/>
          <w:noProof/>
          <w:color w:val="000000"/>
        </w:rPr>
        <w:t xml:space="preserve">пуњењу пословног капацитета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8 – Изјава о довољном техн</w:t>
      </w:r>
      <w:r>
        <w:rPr>
          <w:b/>
          <w:noProof/>
          <w:color w:val="000000"/>
        </w:rPr>
        <w:t xml:space="preserve">ичком капацитету - аутобуси </w:t>
      </w:r>
    </w:p>
    <w:p w:rsidR="008F48C3" w:rsidRPr="00946BBD" w:rsidRDefault="008F48C3" w:rsidP="008F48C3">
      <w:pPr>
        <w:pStyle w:val="ListParagraph"/>
        <w:numPr>
          <w:ilvl w:val="0"/>
          <w:numId w:val="13"/>
        </w:numPr>
        <w:jc w:val="both"/>
        <w:rPr>
          <w:b/>
          <w:noProof/>
          <w:color w:val="FF0000"/>
        </w:rPr>
      </w:pPr>
      <w:r w:rsidRPr="00946BBD">
        <w:rPr>
          <w:b/>
          <w:noProof/>
          <w:color w:val="000000"/>
        </w:rPr>
        <w:t>Образац 9 – Изјава о довољном техничком ка</w:t>
      </w:r>
      <w:r>
        <w:rPr>
          <w:b/>
          <w:noProof/>
          <w:color w:val="000000"/>
        </w:rPr>
        <w:t xml:space="preserve">пацитету - пословни простор </w:t>
      </w:r>
    </w:p>
    <w:p w:rsidR="008F48C3" w:rsidRPr="00946BBD" w:rsidRDefault="008F48C3" w:rsidP="008F48C3">
      <w:pPr>
        <w:pStyle w:val="ListParagraph"/>
        <w:numPr>
          <w:ilvl w:val="0"/>
          <w:numId w:val="13"/>
        </w:numPr>
        <w:jc w:val="both"/>
        <w:rPr>
          <w:b/>
          <w:noProof/>
          <w:color w:val="FF0000"/>
        </w:rPr>
      </w:pPr>
      <w:r w:rsidRPr="00946BBD">
        <w:rPr>
          <w:b/>
          <w:noProof/>
          <w:color w:val="000000"/>
        </w:rPr>
        <w:t xml:space="preserve">Образац 10 – Изјава о </w:t>
      </w:r>
      <w:r>
        <w:rPr>
          <w:b/>
          <w:noProof/>
          <w:color w:val="000000"/>
        </w:rPr>
        <w:t xml:space="preserve">довољном кадровском капацитету </w:t>
      </w:r>
    </w:p>
    <w:p w:rsidR="008F48C3" w:rsidRPr="007574DC" w:rsidRDefault="008F48C3" w:rsidP="008F48C3">
      <w:pPr>
        <w:pStyle w:val="ListParagraph"/>
        <w:numPr>
          <w:ilvl w:val="0"/>
          <w:numId w:val="13"/>
        </w:numPr>
        <w:jc w:val="both"/>
        <w:rPr>
          <w:b/>
          <w:noProof/>
          <w:color w:val="FF0000"/>
        </w:rPr>
      </w:pPr>
      <w:r w:rsidRPr="00946BBD">
        <w:rPr>
          <w:b/>
          <w:noProof/>
          <w:color w:val="000000"/>
        </w:rPr>
        <w:t>Модел оквирног споразума</w:t>
      </w:r>
    </w:p>
    <w:p w:rsidR="008F48C3" w:rsidRPr="007574DC" w:rsidRDefault="008F48C3" w:rsidP="008F48C3">
      <w:pPr>
        <w:pStyle w:val="ListParagraph"/>
        <w:jc w:val="both"/>
        <w:rPr>
          <w:b/>
          <w:noProof/>
          <w:color w:val="FF0000"/>
        </w:rPr>
      </w:pPr>
    </w:p>
    <w:p w:rsidR="008F48C3" w:rsidRPr="00BD133D" w:rsidRDefault="008F48C3" w:rsidP="008F48C3">
      <w:pPr>
        <w:pStyle w:val="ListParagraph"/>
        <w:ind w:left="0"/>
        <w:jc w:val="both"/>
        <w:rPr>
          <w:b/>
          <w:noProof/>
        </w:rPr>
      </w:pPr>
      <w:r w:rsidRPr="00BD133D">
        <w:rPr>
          <w:b/>
          <w:noProof/>
        </w:rPr>
        <w:t>Напомена:</w:t>
      </w:r>
    </w:p>
    <w:p w:rsidR="008F48C3" w:rsidRPr="00BD133D" w:rsidRDefault="008F48C3" w:rsidP="008F48C3">
      <w:pPr>
        <w:pStyle w:val="ListParagraph"/>
        <w:ind w:left="0"/>
        <w:jc w:val="both"/>
        <w:rPr>
          <w:b/>
          <w:noProof/>
        </w:rPr>
      </w:pPr>
    </w:p>
    <w:p w:rsidR="008F48C3" w:rsidRPr="00BD133D" w:rsidRDefault="008F48C3" w:rsidP="008F48C3">
      <w:pPr>
        <w:pStyle w:val="ListParagraph"/>
        <w:ind w:left="0"/>
        <w:jc w:val="both"/>
        <w:rPr>
          <w:noProof/>
        </w:rPr>
      </w:pPr>
      <w:r w:rsidRPr="00BD133D">
        <w:rPr>
          <w:noProof/>
        </w:rPr>
        <w:t xml:space="preserve">*Све стране модела оквирног споразума морају бити попуњене, </w:t>
      </w:r>
      <w:r w:rsidRPr="00BD133D">
        <w:rPr>
          <w:noProof/>
          <w:u w:val="single"/>
        </w:rPr>
        <w:t>док последња страна мора бити оверена печатом и потписом одговорног лица понуђача</w:t>
      </w:r>
      <w:r w:rsidRPr="00BD133D">
        <w:rPr>
          <w:noProof/>
        </w:rPr>
        <w:t>, чиме понуђач потврђује да прихвата све елементе модела оквирног споразума.</w:t>
      </w:r>
    </w:p>
    <w:p w:rsidR="008F48C3" w:rsidRPr="00BD133D" w:rsidRDefault="008F48C3" w:rsidP="008F48C3">
      <w:pPr>
        <w:pStyle w:val="ListParagraph"/>
        <w:ind w:left="0"/>
        <w:jc w:val="both"/>
        <w:rPr>
          <w:noProof/>
        </w:rPr>
      </w:pPr>
      <w:r w:rsidRPr="00BD133D">
        <w:rPr>
          <w:noProof/>
        </w:rPr>
        <w:t xml:space="preserve">**За случај подношења заједничке понуде, поред наведеног, у моделу оквирног споразума код страна потписница, наводи се назив и седиште (адреса) члана групе који је споразумом чланова групе одређен да потпише оквирни споразум, односно појединачног уговора о јавној набавци или наруџбеници закљученим на основу њега. У случају наступа са подизвођачем/има понуђач је дужан да у моделу оквирног споразума наведе тражене податке о сваком ангажованом подизвођачу. </w:t>
      </w:r>
    </w:p>
    <w:p w:rsidR="008F48C3" w:rsidRPr="00BD133D" w:rsidRDefault="008F48C3" w:rsidP="008F48C3">
      <w:pPr>
        <w:pStyle w:val="ListParagraph"/>
        <w:ind w:left="0"/>
        <w:jc w:val="both"/>
        <w:rPr>
          <w:noProof/>
          <w:u w:val="single"/>
        </w:rPr>
      </w:pPr>
      <w:r w:rsidRPr="00BD133D">
        <w:rPr>
          <w:noProof/>
          <w:u w:val="single"/>
        </w:rPr>
        <w:t>Уколико понуђач не достави све тражене доказе из дела конкурсне документације "Услови за учешће у поступку јавне набавке из чл. 75. и 76. ЗЈН и упутство како се доказује испуњеност тих услова" и не достави све потребне обрасце и документа наведена у овом делу конкурсне документације, таква понуда ће бити одбијена као неприхватљива.</w:t>
      </w:r>
    </w:p>
    <w:p w:rsidR="008F48C3" w:rsidRPr="00BD133D" w:rsidRDefault="008F48C3" w:rsidP="008F48C3">
      <w:pPr>
        <w:pStyle w:val="ListParagraph"/>
        <w:ind w:left="0"/>
        <w:jc w:val="both"/>
        <w:rPr>
          <w:noProof/>
          <w:u w:val="single"/>
        </w:rPr>
      </w:pP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spacing w:after="0"/>
        <w:jc w:val="center"/>
        <w:rPr>
          <w:rFonts w:ascii="Times New Roman" w:hAnsi="Times New Roman"/>
          <w:b/>
          <w:noProof/>
          <w:sz w:val="24"/>
          <w:szCs w:val="24"/>
        </w:rPr>
      </w:pPr>
      <w:r w:rsidRPr="00BD133D">
        <w:rPr>
          <w:rFonts w:ascii="Times New Roman" w:hAnsi="Times New Roman"/>
          <w:b/>
          <w:noProof/>
          <w:sz w:val="24"/>
          <w:szCs w:val="24"/>
        </w:rPr>
        <w:t xml:space="preserve">НАЧИН ПОДНОШЕЊА ПОНУДЕ, ПАКОВАЊЕ И ОЗНАЧАВАЊЕ ПОНУДА  </w:t>
      </w:r>
    </w:p>
    <w:p w:rsidR="008F48C3" w:rsidRPr="00BD133D" w:rsidRDefault="008F48C3" w:rsidP="008F48C3">
      <w:pPr>
        <w:spacing w:after="0"/>
        <w:jc w:val="both"/>
        <w:rPr>
          <w:rFonts w:ascii="Times New Roman" w:eastAsia="Times New Roman" w:hAnsi="Times New Roman" w:cs="Times New Roman"/>
          <w:noProof/>
          <w:sz w:val="24"/>
          <w:szCs w:val="24"/>
        </w:rPr>
      </w:pPr>
    </w:p>
    <w:p w:rsidR="008F48C3" w:rsidRPr="00BD133D" w:rsidRDefault="008F48C3" w:rsidP="008F48C3">
      <w:pPr>
        <w:spacing w:after="0"/>
        <w:jc w:val="both"/>
        <w:rPr>
          <w:rFonts w:ascii="Times New Roman" w:eastAsia="Times New Roman" w:hAnsi="Times New Roman" w:cs="Times New Roman"/>
          <w:noProof/>
          <w:sz w:val="24"/>
          <w:szCs w:val="24"/>
          <w:u w:val="single"/>
        </w:rPr>
      </w:pPr>
      <w:r w:rsidRPr="00BD133D">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Pr>
          <w:rFonts w:ascii="Times New Roman" w:eastAsia="Times New Roman" w:hAnsi="Times New Roman" w:cs="Times New Roman"/>
          <w:b/>
          <w:noProof/>
          <w:sz w:val="24"/>
          <w:szCs w:val="24"/>
        </w:rPr>
        <w:t xml:space="preserve">Понуда за јавну набавку </w:t>
      </w:r>
      <w:r w:rsidRPr="00BD133D">
        <w:rPr>
          <w:rFonts w:ascii="Times New Roman" w:eastAsia="Times New Roman" w:hAnsi="Times New Roman" w:cs="Times New Roman"/>
          <w:b/>
          <w:noProof/>
          <w:sz w:val="24"/>
          <w:szCs w:val="24"/>
        </w:rPr>
        <w:t xml:space="preserve">бр. </w:t>
      </w:r>
      <w:r w:rsidR="009118C3">
        <w:rPr>
          <w:rFonts w:ascii="Times New Roman" w:eastAsia="Times New Roman" w:hAnsi="Times New Roman" w:cs="Times New Roman"/>
          <w:b/>
          <w:noProof/>
          <w:sz w:val="24"/>
          <w:szCs w:val="24"/>
          <w:lang w:val="sr-Cyrl-RS"/>
        </w:rPr>
        <w:t>1.2.</w:t>
      </w:r>
      <w:r>
        <w:rPr>
          <w:rFonts w:ascii="Times New Roman" w:eastAsia="Times New Roman" w:hAnsi="Times New Roman" w:cs="Times New Roman"/>
          <w:b/>
          <w:noProof/>
          <w:sz w:val="24"/>
          <w:szCs w:val="24"/>
        </w:rPr>
        <w:t>2/18</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 xml:space="preserve">Услуга  – </w:t>
      </w:r>
      <w:r w:rsidR="00364AB0">
        <w:rPr>
          <w:rFonts w:ascii="Times New Roman" w:eastAsia="Times New Roman" w:hAnsi="Times New Roman" w:cs="Times New Roman"/>
          <w:b/>
          <w:noProof/>
          <w:sz w:val="24"/>
          <w:szCs w:val="24"/>
          <w:u w:val="single"/>
        </w:rPr>
        <w:t>Извођење екскурзија – тродневна екскурзија за ученике 8. разреда</w:t>
      </w:r>
      <w:r w:rsidRPr="00BD133D">
        <w:rPr>
          <w:rFonts w:ascii="Times New Roman" w:eastAsia="Times New Roman" w:hAnsi="Times New Roman" w:cs="Times New Roman"/>
          <w:b/>
          <w:noProof/>
          <w:sz w:val="24"/>
          <w:szCs w:val="24"/>
        </w:rPr>
        <w:t>,</w:t>
      </w:r>
      <w:r w:rsidRPr="00BD133D">
        <w:rPr>
          <w:rFonts w:ascii="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те напоменом </w:t>
      </w:r>
      <w:r w:rsidRPr="00BD133D">
        <w:rPr>
          <w:rFonts w:ascii="Times New Roman" w:eastAsia="Times New Roman" w:hAnsi="Times New Roman" w:cs="Times New Roman"/>
          <w:b/>
          <w:noProof/>
          <w:sz w:val="24"/>
          <w:szCs w:val="24"/>
        </w:rPr>
        <w:t>„ПОНУДА, НЕ ОТВАРАТИ“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 xml:space="preserve">путем поште или лично на адресу наручиоца у </w:t>
      </w:r>
      <w:r w:rsidRPr="00BD133D">
        <w:rPr>
          <w:rFonts w:ascii="Times New Roman" w:eastAsia="Times New Roman" w:hAnsi="Times New Roman" w:cs="Times New Roman"/>
          <w:b/>
          <w:noProof/>
          <w:sz w:val="24"/>
          <w:szCs w:val="24"/>
          <w:u w:val="single"/>
        </w:rPr>
        <w:t xml:space="preserve">Ул. </w:t>
      </w:r>
      <w:r w:rsidR="009118C3">
        <w:rPr>
          <w:rFonts w:ascii="Times New Roman" w:eastAsia="Times New Roman" w:hAnsi="Times New Roman" w:cs="Times New Roman"/>
          <w:b/>
          <w:noProof/>
          <w:sz w:val="24"/>
          <w:szCs w:val="24"/>
          <w:u w:val="single"/>
          <w:lang w:val="sr-Cyrl-RS"/>
        </w:rPr>
        <w:t>Мештровићева</w:t>
      </w:r>
      <w:r w:rsidR="009118C3">
        <w:rPr>
          <w:rFonts w:ascii="Times New Roman" w:eastAsia="Times New Roman" w:hAnsi="Times New Roman" w:cs="Times New Roman"/>
          <w:b/>
          <w:noProof/>
          <w:sz w:val="24"/>
          <w:szCs w:val="24"/>
          <w:u w:val="single"/>
        </w:rPr>
        <w:t xml:space="preserve"> бр. 19, 1104</w:t>
      </w:r>
      <w:r w:rsidRPr="00BD133D">
        <w:rPr>
          <w:rFonts w:ascii="Times New Roman" w:eastAsia="Times New Roman" w:hAnsi="Times New Roman" w:cs="Times New Roman"/>
          <w:b/>
          <w:noProof/>
          <w:sz w:val="24"/>
          <w:szCs w:val="24"/>
          <w:u w:val="single"/>
        </w:rPr>
        <w:t>0 Београд</w:t>
      </w:r>
      <w:r w:rsidRPr="00BD133D">
        <w:rPr>
          <w:rFonts w:ascii="Times New Roman" w:eastAsia="Times New Roman" w:hAnsi="Times New Roman" w:cs="Times New Roman"/>
          <w:noProof/>
          <w:sz w:val="24"/>
          <w:szCs w:val="24"/>
          <w:u w:val="single"/>
        </w:rPr>
        <w:t>.</w:t>
      </w:r>
    </w:p>
    <w:p w:rsidR="008F48C3" w:rsidRPr="00BD133D" w:rsidRDefault="008F48C3" w:rsidP="008F48C3">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lastRenderedPageBreak/>
        <w:t>Непридржавање упутства представља претњу за понуђача да његова понуда буде одбијена.</w:t>
      </w:r>
    </w:p>
    <w:p w:rsidR="008F48C3" w:rsidRPr="00BD133D" w:rsidRDefault="008F48C3" w:rsidP="008F48C3">
      <w:pPr>
        <w:spacing w:after="0"/>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eastAsia="TimesNewRomanPSMT" w:hAnsi="Times New Roman"/>
          <w:bCs/>
          <w:noProof/>
          <w:sz w:val="24"/>
          <w:szCs w:val="24"/>
        </w:rPr>
      </w:pPr>
      <w:r w:rsidRPr="00BD133D">
        <w:rPr>
          <w:rFonts w:ascii="Times New Roman" w:hAnsi="Times New Roman"/>
          <w:noProof/>
          <w:sz w:val="24"/>
          <w:szCs w:val="24"/>
        </w:rPr>
        <w:t xml:space="preserve">На полеђини коверте или на кутији дужан је да наведе пун назив, адресу и контакт телефон (особе за контакт). </w:t>
      </w:r>
      <w:r w:rsidRPr="00BD133D">
        <w:rPr>
          <w:rFonts w:ascii="Times New Roman" w:eastAsia="TimesNewRomanPSMT" w:hAnsi="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(седиште) свих учесника у заједничкој понуди.</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Понуда примљена по истеку дана и сата одређених у позиву за подношење понуде сматраће се неблаговременом и наручилац ће је по окончању поступка отварања понуда вратити неотворену понуђачу, са назнаком да је поднета неблаговремено.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F48C3" w:rsidRPr="00BD133D" w:rsidTr="00625E44">
        <w:trPr>
          <w:trHeight w:val="370"/>
          <w:jc w:val="center"/>
        </w:trPr>
        <w:tc>
          <w:tcPr>
            <w:tcW w:w="10119" w:type="dxa"/>
            <w:vAlign w:val="center"/>
          </w:tcPr>
          <w:p w:rsidR="008F48C3" w:rsidRPr="00BD133D" w:rsidRDefault="008F48C3" w:rsidP="00625E44">
            <w:pPr>
              <w:tabs>
                <w:tab w:val="left" w:pos="360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ПАРТИЈЕ</w:t>
            </w:r>
          </w:p>
        </w:tc>
      </w:tr>
    </w:tbl>
    <w:p w:rsidR="008F48C3" w:rsidRPr="00BD133D" w:rsidRDefault="008F48C3" w:rsidP="008F48C3">
      <w:pPr>
        <w:pStyle w:val="ListParagraph"/>
        <w:ind w:left="360"/>
        <w:jc w:val="both"/>
        <w:rPr>
          <w:bCs/>
          <w:noProof/>
        </w:rPr>
      </w:pPr>
    </w:p>
    <w:p w:rsidR="008F48C3" w:rsidRPr="00BD133D" w:rsidRDefault="008F48C3" w:rsidP="008F48C3">
      <w:pPr>
        <w:shd w:val="clear" w:color="auto" w:fill="FFFFFF"/>
        <w:tabs>
          <w:tab w:val="left" w:pos="2904"/>
        </w:tabs>
        <w:spacing w:before="14" w:after="0" w:line="240" w:lineRule="auto"/>
        <w:jc w:val="both"/>
        <w:rPr>
          <w:rFonts w:eastAsia="TimesNewRomanPSMT"/>
          <w:b/>
          <w:bCs/>
          <w:noProof/>
        </w:rPr>
      </w:pPr>
      <w:r w:rsidRPr="00BD133D">
        <w:rPr>
          <w:rFonts w:ascii="Times New Roman" w:eastAsia="Times New Roman" w:hAnsi="Times New Roman" w:cs="Times New Roman"/>
          <w:iCs/>
          <w:noProof/>
          <w:sz w:val="24"/>
          <w:szCs w:val="24"/>
        </w:rPr>
        <w:t xml:space="preserve">Предмет јавне набавке </w:t>
      </w:r>
      <w:r>
        <w:rPr>
          <w:rFonts w:ascii="Times New Roman" w:eastAsia="Times New Roman" w:hAnsi="Times New Roman" w:cs="Times New Roman"/>
          <w:iCs/>
          <w:noProof/>
          <w:sz w:val="24"/>
          <w:szCs w:val="24"/>
        </w:rPr>
        <w:t>није обликован по партијама.</w:t>
      </w:r>
    </w:p>
    <w:p w:rsidR="008F48C3" w:rsidRPr="00BD133D" w:rsidRDefault="008F48C3" w:rsidP="008F48C3">
      <w:pPr>
        <w:pStyle w:val="BodyText"/>
        <w:tabs>
          <w:tab w:val="num" w:pos="360"/>
          <w:tab w:val="num" w:pos="1331"/>
        </w:tabs>
        <w:jc w:val="both"/>
        <w:rPr>
          <w:rFonts w:eastAsia="TimesNewRomanPSMT"/>
          <w:b/>
          <w:bCs/>
          <w:noProof/>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F48C3" w:rsidRPr="00BD133D" w:rsidTr="00625E44">
        <w:trPr>
          <w:jc w:val="center"/>
        </w:trPr>
        <w:tc>
          <w:tcPr>
            <w:tcW w:w="10030" w:type="dxa"/>
          </w:tcPr>
          <w:p w:rsidR="008F48C3" w:rsidRPr="00BD133D" w:rsidRDefault="008F48C3" w:rsidP="00625E44">
            <w:pPr>
              <w:tabs>
                <w:tab w:val="left" w:pos="3600"/>
              </w:tabs>
              <w:spacing w:after="0"/>
              <w:jc w:val="center"/>
              <w:rPr>
                <w:rFonts w:ascii="Times New Roman" w:hAnsi="Times New Roman" w:cs="Times New Roman"/>
                <w:b/>
                <w:noProof/>
                <w:sz w:val="24"/>
                <w:szCs w:val="24"/>
              </w:rPr>
            </w:pPr>
            <w:r w:rsidRPr="00BD133D">
              <w:rPr>
                <w:rFonts w:ascii="Times New Roman" w:hAnsi="Times New Roman" w:cs="Times New Roman"/>
                <w:b/>
                <w:noProof/>
                <w:sz w:val="24"/>
                <w:szCs w:val="24"/>
              </w:rPr>
              <w:t>ПОНУДА СА ВАРИЈАНТАМА</w:t>
            </w:r>
          </w:p>
        </w:tc>
      </w:tr>
    </w:tbl>
    <w:p w:rsidR="008F48C3" w:rsidRPr="00BD133D" w:rsidRDefault="008F48C3" w:rsidP="008F48C3">
      <w:pPr>
        <w:pStyle w:val="BodyText"/>
        <w:tabs>
          <w:tab w:val="num" w:pos="360"/>
          <w:tab w:val="num" w:pos="1331"/>
        </w:tabs>
        <w:jc w:val="both"/>
        <w:rPr>
          <w:b/>
          <w:noProof/>
        </w:rPr>
      </w:pPr>
    </w:p>
    <w:p w:rsidR="008F48C3" w:rsidRPr="00BD133D" w:rsidRDefault="008F48C3" w:rsidP="008F48C3">
      <w:pPr>
        <w:pStyle w:val="BodyText"/>
        <w:tabs>
          <w:tab w:val="num" w:pos="360"/>
          <w:tab w:val="num" w:pos="1331"/>
        </w:tabs>
        <w:jc w:val="both"/>
        <w:rPr>
          <w:b/>
          <w:noProof/>
        </w:rPr>
      </w:pPr>
      <w:r w:rsidRPr="00BD133D">
        <w:rPr>
          <w:noProof/>
        </w:rPr>
        <w:t>Подношење понуде са варијантама у овој јавној набавци није дозвољено.</w:t>
      </w:r>
    </w:p>
    <w:p w:rsidR="008F48C3" w:rsidRPr="00BD133D" w:rsidRDefault="008F48C3" w:rsidP="008F48C3">
      <w:pPr>
        <w:pStyle w:val="BodyText"/>
        <w:jc w:val="both"/>
        <w:rPr>
          <w:b/>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8"/>
      </w:tblGrid>
      <w:tr w:rsidR="008F48C3" w:rsidRPr="00BD133D" w:rsidTr="00625E44">
        <w:trPr>
          <w:trHeight w:val="324"/>
        </w:trPr>
        <w:tc>
          <w:tcPr>
            <w:tcW w:w="9950" w:type="dxa"/>
          </w:tcPr>
          <w:p w:rsidR="008F48C3" w:rsidRPr="00BD133D" w:rsidRDefault="008F48C3" w:rsidP="00625E44">
            <w:pPr>
              <w:pStyle w:val="BodyText"/>
              <w:spacing w:line="276" w:lineRule="auto"/>
              <w:jc w:val="center"/>
              <w:rPr>
                <w:b/>
                <w:noProof/>
              </w:rPr>
            </w:pPr>
            <w:r w:rsidRPr="00BD133D">
              <w:rPr>
                <w:b/>
                <w:noProof/>
              </w:rPr>
              <w:t>ИЗМЕНЕ, ДОПУНЕ И ОПОЗИВ ПОНУДЕ</w:t>
            </w:r>
          </w:p>
        </w:tc>
      </w:tr>
    </w:tbl>
    <w:p w:rsidR="008F48C3" w:rsidRPr="00BD133D" w:rsidRDefault="008F48C3" w:rsidP="008F48C3">
      <w:pPr>
        <w:autoSpaceDE w:val="0"/>
        <w:autoSpaceDN w:val="0"/>
        <w:adjustRightInd w:val="0"/>
        <w:spacing w:before="24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w:t>
      </w:r>
    </w:p>
    <w:p w:rsidR="008F48C3" w:rsidRPr="00BD133D" w:rsidRDefault="008F48C3" w:rsidP="008F48C3">
      <w:pPr>
        <w:spacing w:line="240" w:lineRule="auto"/>
        <w:jc w:val="both"/>
        <w:rPr>
          <w:rFonts w:ascii="Times New Roman" w:hAnsi="Times New Roman" w:cs="Times New Roman"/>
          <w:noProof/>
          <w:sz w:val="24"/>
          <w:szCs w:val="24"/>
          <w:u w:val="single"/>
        </w:rPr>
      </w:pPr>
      <w:r w:rsidRPr="00BD133D">
        <w:rPr>
          <w:rFonts w:ascii="Times New Roman" w:hAnsi="Times New Roman" w:cs="Times New Roman"/>
          <w:noProof/>
          <w:sz w:val="24"/>
          <w:szCs w:val="24"/>
          <w:u w:val="single"/>
        </w:rPr>
        <w:t>По истеку рока за подношење понуда, понуђач не може изменити, допунити, ни опозвати поднету понуду.</w:t>
      </w:r>
    </w:p>
    <w:p w:rsidR="008F48C3" w:rsidRPr="00BD133D" w:rsidRDefault="008F48C3" w:rsidP="008F48C3">
      <w:pPr>
        <w:pStyle w:val="Default"/>
        <w:jc w:val="both"/>
        <w:rPr>
          <w:rFonts w:ascii="Times New Roman" w:hAnsi="Times New Roman" w:cs="Times New Roman"/>
          <w:noProof/>
        </w:rPr>
      </w:pPr>
      <w:r w:rsidRPr="00BD133D">
        <w:rPr>
          <w:rFonts w:ascii="Times New Roman" w:hAnsi="Times New Roman" w:cs="Times New Roman"/>
          <w:noProof/>
        </w:rPr>
        <w:t>Понуђач је дужан да јасно назначи који део понуде мења односно која документа накнадно доставља.</w:t>
      </w:r>
    </w:p>
    <w:p w:rsidR="008F48C3" w:rsidRPr="00BD133D" w:rsidRDefault="008F48C3" w:rsidP="008F48C3">
      <w:pPr>
        <w:spacing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sidRPr="00BD133D">
        <w:rPr>
          <w:rFonts w:ascii="Times New Roman" w:hAnsi="Times New Roman" w:cs="Times New Roman"/>
          <w:b/>
          <w:noProof/>
          <w:sz w:val="24"/>
          <w:szCs w:val="24"/>
        </w:rPr>
        <w:t xml:space="preserve">«измена понуде» </w:t>
      </w:r>
      <w:r w:rsidRPr="00BD133D">
        <w:rPr>
          <w:rFonts w:ascii="Times New Roman" w:hAnsi="Times New Roman" w:cs="Times New Roman"/>
          <w:noProof/>
          <w:sz w:val="24"/>
          <w:szCs w:val="24"/>
        </w:rPr>
        <w:t xml:space="preserve">или </w:t>
      </w:r>
      <w:r w:rsidRPr="00BD133D">
        <w:rPr>
          <w:rFonts w:ascii="Times New Roman" w:hAnsi="Times New Roman" w:cs="Times New Roman"/>
          <w:b/>
          <w:noProof/>
          <w:sz w:val="24"/>
          <w:szCs w:val="24"/>
        </w:rPr>
        <w:t>«допуна понуде»</w:t>
      </w:r>
      <w:r w:rsidRPr="00BD133D">
        <w:rPr>
          <w:rFonts w:ascii="Times New Roman" w:hAnsi="Times New Roman" w:cs="Times New Roman"/>
          <w:noProof/>
          <w:sz w:val="24"/>
          <w:szCs w:val="24"/>
        </w:rPr>
        <w:t xml:space="preserve"> или </w:t>
      </w:r>
      <w:r w:rsidRPr="00BD133D">
        <w:rPr>
          <w:rFonts w:ascii="Times New Roman" w:hAnsi="Times New Roman" w:cs="Times New Roman"/>
          <w:b/>
          <w:noProof/>
          <w:sz w:val="24"/>
          <w:szCs w:val="24"/>
        </w:rPr>
        <w:t xml:space="preserve">«опозив понуде» </w:t>
      </w:r>
      <w:r w:rsidRPr="00BD133D">
        <w:rPr>
          <w:rFonts w:ascii="Times New Roman" w:hAnsi="Times New Roman" w:cs="Times New Roman"/>
          <w:noProof/>
          <w:sz w:val="24"/>
          <w:szCs w:val="24"/>
        </w:rPr>
        <w:t xml:space="preserve">(у зависности од тога шта се у омоту налази) за јавну набавку са циљем закључења оквирног споразума - услуге </w:t>
      </w:r>
      <w:r w:rsidRPr="00BD133D">
        <w:rPr>
          <w:rFonts w:ascii="Times New Roman" w:eastAsia="Times New Roman" w:hAnsi="Times New Roman" w:cs="Times New Roman"/>
          <w:b/>
          <w:noProof/>
          <w:sz w:val="24"/>
          <w:szCs w:val="24"/>
        </w:rPr>
        <w:t xml:space="preserve">бр. </w:t>
      </w:r>
      <w:r w:rsidR="009118C3">
        <w:rPr>
          <w:rFonts w:ascii="Times New Roman" w:eastAsia="Times New Roman" w:hAnsi="Times New Roman" w:cs="Times New Roman"/>
          <w:b/>
          <w:noProof/>
          <w:sz w:val="24"/>
          <w:szCs w:val="24"/>
          <w:lang w:val="sr-Cyrl-RS"/>
        </w:rPr>
        <w:t>1.2.</w:t>
      </w:r>
      <w:r>
        <w:rPr>
          <w:rFonts w:ascii="Times New Roman" w:eastAsia="Times New Roman" w:hAnsi="Times New Roman" w:cs="Times New Roman"/>
          <w:b/>
          <w:noProof/>
          <w:sz w:val="24"/>
          <w:szCs w:val="24"/>
        </w:rPr>
        <w:t>2/18</w:t>
      </w:r>
      <w:r w:rsidRPr="00BD133D">
        <w:rPr>
          <w:rFonts w:ascii="Times New Roman" w:eastAsia="Times New Roman" w:hAnsi="Times New Roman" w:cs="Times New Roman"/>
          <w:b/>
          <w:noProof/>
          <w:sz w:val="24"/>
          <w:szCs w:val="24"/>
        </w:rPr>
        <w:t xml:space="preserve"> </w:t>
      </w:r>
      <w:r w:rsidRPr="00BD133D">
        <w:rPr>
          <w:rFonts w:ascii="Times New Roman" w:hAnsi="Times New Roman" w:cs="Times New Roman"/>
          <w:b/>
          <w:noProof/>
          <w:sz w:val="24"/>
          <w:szCs w:val="24"/>
        </w:rPr>
        <w:t xml:space="preserve">– </w:t>
      </w:r>
      <w:r w:rsidR="00364AB0">
        <w:rPr>
          <w:rFonts w:ascii="Times New Roman" w:eastAsia="Times New Roman" w:hAnsi="Times New Roman" w:cs="Times New Roman"/>
          <w:b/>
          <w:noProof/>
          <w:sz w:val="24"/>
          <w:szCs w:val="24"/>
          <w:u w:val="single"/>
        </w:rPr>
        <w:t>Извођење екскурзија – тродневна екскурзија за ученике 8. разреда</w:t>
      </w:r>
      <w:r w:rsidRPr="00BD133D">
        <w:rPr>
          <w:rFonts w:ascii="Times New Roman" w:hAnsi="Times New Roman" w:cs="Times New Roman"/>
          <w:noProof/>
          <w:sz w:val="24"/>
          <w:szCs w:val="24"/>
        </w:rPr>
        <w:t xml:space="preserve">– </w:t>
      </w:r>
      <w:r w:rsidRPr="00BD133D">
        <w:rPr>
          <w:rFonts w:ascii="Times New Roman" w:hAnsi="Times New Roman" w:cs="Times New Roman"/>
          <w:b/>
          <w:noProof/>
          <w:sz w:val="24"/>
          <w:szCs w:val="24"/>
        </w:rPr>
        <w:t>НЕ ОТВАРАТИ</w:t>
      </w:r>
      <w:r w:rsidRPr="00BD133D">
        <w:rPr>
          <w:rFonts w:ascii="Times New Roman" w:hAnsi="Times New Roman" w:cs="Times New Roman"/>
          <w:noProof/>
          <w:sz w:val="24"/>
          <w:szCs w:val="24"/>
        </w:rPr>
        <w:t>.</w:t>
      </w:r>
    </w:p>
    <w:p w:rsidR="008F48C3" w:rsidRPr="00BD133D" w:rsidRDefault="008F48C3" w:rsidP="008F48C3">
      <w:pPr>
        <w:spacing w:after="0" w:line="240" w:lineRule="auto"/>
        <w:jc w:val="both"/>
        <w:rPr>
          <w:rFonts w:ascii="Times New Roman" w:hAnsi="Times New Roman" w:cs="Times New Roman"/>
          <w:noProof/>
          <w:sz w:val="24"/>
          <w:szCs w:val="24"/>
        </w:rPr>
      </w:pPr>
    </w:p>
    <w:p w:rsidR="008F48C3" w:rsidRPr="00BD133D" w:rsidRDefault="008F48C3" w:rsidP="008F48C3">
      <w:pPr>
        <w:spacing w:line="240" w:lineRule="auto"/>
        <w:jc w:val="both"/>
        <w:rPr>
          <w:rFonts w:ascii="Times New Roman" w:eastAsia="TimesNewRomanPSMT" w:hAnsi="Times New Roman" w:cs="Times New Roman"/>
          <w:bCs/>
          <w:noProof/>
          <w:sz w:val="24"/>
          <w:szCs w:val="24"/>
        </w:rPr>
      </w:pPr>
      <w:r w:rsidRPr="00BD133D">
        <w:rPr>
          <w:rFonts w:ascii="Times New Roman" w:eastAsia="TimesNewRomanPSMT" w:hAnsi="Times New Roman" w:cs="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48C3" w:rsidRPr="00BD133D" w:rsidRDefault="008F48C3" w:rsidP="008F48C3">
      <w:pPr>
        <w:pBdr>
          <w:top w:val="single" w:sz="4" w:space="1" w:color="auto"/>
          <w:left w:val="single" w:sz="4" w:space="1" w:color="auto"/>
          <w:bottom w:val="single" w:sz="4" w:space="0" w:color="auto"/>
          <w:right w:val="single" w:sz="4" w:space="4" w:color="auto"/>
        </w:pBdr>
        <w:tabs>
          <w:tab w:val="left" w:pos="690"/>
          <w:tab w:val="center" w:pos="4320"/>
        </w:tabs>
        <w:spacing w:before="300" w:line="288" w:lineRule="auto"/>
        <w:ind w:right="140"/>
        <w:jc w:val="center"/>
        <w:rPr>
          <w:rFonts w:ascii="Times New Roman" w:hAnsi="Times New Roman"/>
          <w:b/>
          <w:noProof/>
          <w:sz w:val="24"/>
          <w:szCs w:val="24"/>
        </w:rPr>
      </w:pPr>
      <w:r w:rsidRPr="00BD133D">
        <w:rPr>
          <w:rFonts w:ascii="Times New Roman" w:hAnsi="Times New Roman"/>
          <w:b/>
          <w:noProof/>
          <w:sz w:val="24"/>
          <w:szCs w:val="24"/>
        </w:rPr>
        <w:t>ТРОШКОВИ ПРИПРЕМЕ ПОНУДЕ</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Понуђач може да, у оквиру понуде, достави укупан износ и структуру трошкова припремања понуде.</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lastRenderedPageBreak/>
        <w:t>Трошкове проузроковане припремом и подношењем понуде сноси искључиво понуђач и не може тражити од наручиоца накнаду трошкова.</w:t>
      </w:r>
    </w:p>
    <w:p w:rsidR="008F48C3" w:rsidRPr="00BD133D" w:rsidRDefault="008F48C3" w:rsidP="008F48C3">
      <w:pPr>
        <w:spacing w:before="200" w:line="240" w:lineRule="auto"/>
        <w:jc w:val="both"/>
        <w:rPr>
          <w:rFonts w:ascii="Tahoma" w:hAnsi="Tahoma" w:cs="Tahoma"/>
          <w:noProof/>
          <w:sz w:val="24"/>
          <w:szCs w:val="24"/>
        </w:rPr>
      </w:pPr>
      <w:r w:rsidRPr="00BD133D">
        <w:rPr>
          <w:rFonts w:ascii="Times New Roman" w:hAnsi="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Уколико понуђач као саставни део понуде достави попуњен (у смислу цифре), потписан од стране овлашћеног лица понуђача и печатом оверен Образац</w:t>
      </w:r>
      <w:r w:rsidRPr="00BD133D">
        <w:rPr>
          <w:rFonts w:ascii="Times New Roman" w:hAnsi="Times New Roman"/>
          <w:noProof/>
          <w:color w:val="FF0000"/>
          <w:sz w:val="24"/>
          <w:szCs w:val="24"/>
        </w:rPr>
        <w:t xml:space="preserve"> </w:t>
      </w:r>
      <w:r w:rsidRPr="00BD133D">
        <w:rPr>
          <w:rFonts w:ascii="Times New Roman" w:hAnsi="Times New Roman"/>
          <w:noProof/>
          <w:sz w:val="24"/>
          <w:szCs w:val="24"/>
        </w:rPr>
        <w:t>5 - Образац трошкова припреме понуде, сматраће се да је понуђач доставио захтев за накнаду трошкова.</w:t>
      </w:r>
    </w:p>
    <w:p w:rsidR="008F48C3" w:rsidRPr="00BD133D" w:rsidRDefault="008F48C3" w:rsidP="008F48C3">
      <w:pPr>
        <w:spacing w:after="0" w:line="240" w:lineRule="auto"/>
        <w:jc w:val="both"/>
        <w:rPr>
          <w:rFonts w:ascii="Times New Roman" w:hAnsi="Times New Roman"/>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F48C3" w:rsidRPr="00BD133D" w:rsidTr="00625E44">
        <w:tc>
          <w:tcPr>
            <w:tcW w:w="9923" w:type="dxa"/>
            <w:vAlign w:val="center"/>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 xml:space="preserve">НАЧИН НАСТУПАЊА ПОНУЂАЧА У ПОНУДИ </w:t>
            </w:r>
          </w:p>
        </w:tc>
      </w:tr>
    </w:tbl>
    <w:p w:rsidR="008F48C3" w:rsidRPr="00BD133D" w:rsidRDefault="008F48C3" w:rsidP="008F48C3">
      <w:pPr>
        <w:tabs>
          <w:tab w:val="left" w:pos="720"/>
        </w:tabs>
        <w:spacing w:after="0"/>
        <w:ind w:left="-540" w:right="-360"/>
        <w:jc w:val="both"/>
        <w:rPr>
          <w:rFonts w:ascii="Times New Roman" w:hAnsi="Times New Roman"/>
          <w:noProof/>
          <w:sz w:val="24"/>
          <w:szCs w:val="24"/>
        </w:rPr>
      </w:pPr>
      <w:r w:rsidRPr="00BD133D">
        <w:rPr>
          <w:rFonts w:ascii="Times New Roman" w:hAnsi="Times New Roman"/>
          <w:noProof/>
          <w:sz w:val="24"/>
          <w:szCs w:val="24"/>
        </w:rPr>
        <w:t xml:space="preserve">         </w:t>
      </w:r>
    </w:p>
    <w:p w:rsidR="008F48C3" w:rsidRPr="00BD133D" w:rsidRDefault="008F48C3" w:rsidP="008F48C3">
      <w:pPr>
        <w:tabs>
          <w:tab w:val="left" w:pos="720"/>
        </w:tabs>
        <w:spacing w:after="0" w:line="240" w:lineRule="auto"/>
        <w:ind w:left="-540" w:right="-360"/>
        <w:jc w:val="both"/>
        <w:rPr>
          <w:rFonts w:ascii="Times New Roman" w:hAnsi="Times New Roman"/>
          <w:noProof/>
          <w:sz w:val="24"/>
          <w:szCs w:val="24"/>
          <w:u w:val="single"/>
        </w:rPr>
      </w:pPr>
      <w:r w:rsidRPr="00BD133D">
        <w:rPr>
          <w:rFonts w:ascii="Times New Roman" w:hAnsi="Times New Roman"/>
          <w:noProof/>
          <w:sz w:val="24"/>
          <w:szCs w:val="24"/>
        </w:rPr>
        <w:t xml:space="preserve">          </w:t>
      </w:r>
      <w:r w:rsidRPr="00BD133D">
        <w:rPr>
          <w:rFonts w:ascii="Times New Roman" w:hAnsi="Times New Roman"/>
          <w:noProof/>
          <w:sz w:val="24"/>
          <w:szCs w:val="24"/>
          <w:u w:val="single"/>
        </w:rPr>
        <w:t xml:space="preserve">Понуђач у понуди може да наступи: </w:t>
      </w:r>
    </w:p>
    <w:p w:rsidR="008F48C3" w:rsidRPr="00BD133D" w:rsidRDefault="008F48C3" w:rsidP="008F48C3">
      <w:pPr>
        <w:tabs>
          <w:tab w:val="left" w:pos="720"/>
        </w:tabs>
        <w:spacing w:after="0" w:line="240" w:lineRule="auto"/>
        <w:ind w:right="93"/>
        <w:jc w:val="both"/>
        <w:rPr>
          <w:rFonts w:ascii="Times New Roman" w:hAnsi="Times New Roman"/>
          <w:noProof/>
          <w:sz w:val="24"/>
          <w:szCs w:val="24"/>
        </w:rPr>
      </w:pPr>
      <w:r>
        <w:rPr>
          <w:rFonts w:ascii="Times New Roman" w:hAnsi="Times New Roman"/>
          <w:noProof/>
          <w:sz w:val="24"/>
          <w:szCs w:val="24"/>
        </w:rPr>
        <w:t xml:space="preserve"> -   </w:t>
      </w:r>
      <w:r w:rsidRPr="00BD133D">
        <w:rPr>
          <w:rFonts w:ascii="Times New Roman" w:hAnsi="Times New Roman"/>
          <w:noProof/>
          <w:sz w:val="24"/>
          <w:szCs w:val="24"/>
        </w:rPr>
        <w:t xml:space="preserve">самостално (подноси понуду самостално и самостално извршава јавну набавку), </w:t>
      </w:r>
    </w:p>
    <w:p w:rsidR="008F48C3" w:rsidRPr="00BD133D" w:rsidRDefault="008F48C3" w:rsidP="008F48C3">
      <w:pPr>
        <w:tabs>
          <w:tab w:val="left" w:pos="720"/>
        </w:tabs>
        <w:spacing w:after="0" w:line="240" w:lineRule="auto"/>
        <w:ind w:right="93"/>
        <w:jc w:val="both"/>
        <w:rPr>
          <w:rFonts w:ascii="Times New Roman" w:hAnsi="Times New Roman"/>
          <w:noProof/>
          <w:sz w:val="24"/>
          <w:szCs w:val="24"/>
        </w:rPr>
      </w:pPr>
      <w:r>
        <w:rPr>
          <w:rFonts w:ascii="Times New Roman" w:hAnsi="Times New Roman"/>
          <w:noProof/>
          <w:sz w:val="24"/>
          <w:szCs w:val="24"/>
        </w:rPr>
        <w:t xml:space="preserve"> - </w:t>
      </w:r>
      <w:r w:rsidRPr="00BD133D">
        <w:rPr>
          <w:rFonts w:ascii="Times New Roman" w:hAnsi="Times New Roman"/>
          <w:noProof/>
          <w:sz w:val="24"/>
          <w:szCs w:val="24"/>
        </w:rPr>
        <w:t xml:space="preserve">са подизвођачем/има (понуђач који извршење јавне набавке делимично поверава подизвођачу/има) и </w:t>
      </w:r>
    </w:p>
    <w:p w:rsidR="008F48C3" w:rsidRPr="00BD133D" w:rsidRDefault="008F48C3" w:rsidP="008F48C3">
      <w:pPr>
        <w:tabs>
          <w:tab w:val="left" w:pos="720"/>
        </w:tabs>
        <w:ind w:right="93"/>
        <w:jc w:val="both"/>
        <w:rPr>
          <w:rFonts w:ascii="Times New Roman" w:hAnsi="Times New Roman"/>
          <w:noProof/>
          <w:sz w:val="24"/>
          <w:szCs w:val="24"/>
        </w:rPr>
      </w:pPr>
      <w:r w:rsidRPr="00BD133D">
        <w:rPr>
          <w:rFonts w:ascii="Times New Roman" w:hAnsi="Times New Roman"/>
          <w:noProof/>
          <w:sz w:val="24"/>
          <w:szCs w:val="24"/>
        </w:rPr>
        <w:t xml:space="preserve"> - </w:t>
      </w:r>
      <w:r>
        <w:rPr>
          <w:rFonts w:ascii="Times New Roman" w:hAnsi="Times New Roman"/>
          <w:noProof/>
          <w:sz w:val="24"/>
          <w:szCs w:val="24"/>
        </w:rPr>
        <w:t xml:space="preserve">  </w:t>
      </w:r>
      <w:r w:rsidRPr="00BD133D">
        <w:rPr>
          <w:rFonts w:ascii="Times New Roman" w:hAnsi="Times New Roman"/>
          <w:noProof/>
          <w:sz w:val="24"/>
          <w:szCs w:val="24"/>
        </w:rPr>
        <w:t>као група понуђача која подноси заједничку понуду (заједно извршавају јавну набавку).</w:t>
      </w:r>
    </w:p>
    <w:p w:rsidR="008F48C3" w:rsidRDefault="008F48C3" w:rsidP="008F48C3">
      <w:pPr>
        <w:tabs>
          <w:tab w:val="left" w:pos="720"/>
        </w:tabs>
        <w:spacing w:line="240" w:lineRule="auto"/>
        <w:ind w:right="93"/>
        <w:jc w:val="both"/>
        <w:rPr>
          <w:rFonts w:ascii="Times New Roman" w:hAnsi="Times New Roman"/>
          <w:noProof/>
          <w:sz w:val="24"/>
          <w:szCs w:val="24"/>
        </w:rPr>
      </w:pPr>
      <w:r w:rsidRPr="00BD133D">
        <w:rPr>
          <w:rFonts w:ascii="Times New Roman" w:hAnsi="Times New Roman"/>
          <w:b/>
          <w:noProof/>
          <w:sz w:val="24"/>
          <w:szCs w:val="24"/>
          <w:u w:val="single"/>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D133D">
        <w:rPr>
          <w:rFonts w:ascii="Times New Roman" w:hAnsi="Times New Roman"/>
          <w:noProof/>
          <w:sz w:val="24"/>
          <w:szCs w:val="24"/>
        </w:rPr>
        <w:t>.</w:t>
      </w:r>
    </w:p>
    <w:p w:rsidR="008F48C3" w:rsidRPr="00BD133D" w:rsidRDefault="008F48C3" w:rsidP="008F48C3">
      <w:pPr>
        <w:pStyle w:val="NoSpacing"/>
        <w:rPr>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F48C3" w:rsidRPr="00BD133D" w:rsidTr="00625E44">
        <w:tc>
          <w:tcPr>
            <w:tcW w:w="9923" w:type="dxa"/>
            <w:vAlign w:val="center"/>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ПОНУДА СА ПОДИЗВОЂАЧЕМ</w:t>
            </w:r>
          </w:p>
        </w:tc>
      </w:tr>
    </w:tbl>
    <w:p w:rsidR="008F48C3" w:rsidRPr="00BD133D" w:rsidRDefault="008F48C3" w:rsidP="008F48C3">
      <w:pPr>
        <w:tabs>
          <w:tab w:val="left" w:pos="720"/>
        </w:tabs>
        <w:spacing w:after="0"/>
        <w:ind w:left="-540" w:right="-360"/>
        <w:jc w:val="both"/>
        <w:rPr>
          <w:rFonts w:ascii="Times New Roman" w:hAnsi="Times New Roman"/>
          <w:noProof/>
          <w:sz w:val="24"/>
          <w:szCs w:val="24"/>
        </w:rPr>
      </w:pPr>
      <w:r w:rsidRPr="00BD133D">
        <w:rPr>
          <w:rFonts w:ascii="Times New Roman" w:hAnsi="Times New Roman"/>
          <w:noProof/>
          <w:sz w:val="24"/>
          <w:szCs w:val="24"/>
        </w:rPr>
        <w:t xml:space="preserve">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color w:val="000000"/>
          <w:sz w:val="24"/>
          <w:szCs w:val="24"/>
        </w:rPr>
        <w:t xml:space="preserve">Ако понуђач у понуди наведе да ће делимично извршење набавке поверити </w:t>
      </w:r>
      <w:r w:rsidRPr="00BD133D">
        <w:rPr>
          <w:rFonts w:ascii="Times New Roman" w:hAnsi="Times New Roman"/>
          <w:noProof/>
          <w:sz w:val="24"/>
          <w:szCs w:val="24"/>
        </w:rPr>
        <w:t xml:space="preserve">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sidRPr="00BD133D">
        <w:rPr>
          <w:rFonts w:ascii="Times New Roman" w:hAnsi="Times New Roman"/>
          <w:noProof/>
          <w:sz w:val="24"/>
          <w:szCs w:val="24"/>
          <w:u w:val="single"/>
        </w:rPr>
        <w:t>Понуђач у потпуности одговара наручиоцу за извршење обавеза из поступка јавне набавке, односно за извршење уговорних обавеза, без</w:t>
      </w:r>
      <w:r w:rsidRPr="00BD133D">
        <w:rPr>
          <w:rFonts w:ascii="Times New Roman" w:hAnsi="Times New Roman"/>
          <w:noProof/>
          <w:color w:val="000000"/>
          <w:sz w:val="24"/>
          <w:szCs w:val="24"/>
          <w:u w:val="single"/>
        </w:rPr>
        <w:t xml:space="preserve"> обзира на број </w:t>
      </w:r>
      <w:r w:rsidRPr="00BD133D">
        <w:rPr>
          <w:rFonts w:ascii="Times New Roman" w:hAnsi="Times New Roman"/>
          <w:noProof/>
          <w:sz w:val="24"/>
          <w:szCs w:val="24"/>
          <w:u w:val="single"/>
        </w:rPr>
        <w:t>подизвођача.</w:t>
      </w:r>
      <w:r w:rsidRPr="00BD133D">
        <w:rPr>
          <w:rFonts w:ascii="Times New Roman" w:hAnsi="Times New Roman"/>
          <w:noProof/>
          <w:sz w:val="24"/>
          <w:szCs w:val="24"/>
        </w:rPr>
        <w:t xml:space="preserve">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F48C3" w:rsidRPr="00BD133D" w:rsidRDefault="008F48C3" w:rsidP="008F48C3">
      <w:pPr>
        <w:spacing w:line="240" w:lineRule="auto"/>
        <w:jc w:val="both"/>
        <w:rPr>
          <w:rFonts w:ascii="Times New Roman" w:hAnsi="Times New Roman"/>
          <w:noProof/>
          <w:color w:val="FF0000"/>
          <w:sz w:val="24"/>
          <w:szCs w:val="24"/>
        </w:rPr>
      </w:pPr>
      <w:r w:rsidRPr="00BD133D">
        <w:rPr>
          <w:rFonts w:ascii="Times New Roman" w:hAnsi="Times New Roman"/>
          <w:noProof/>
          <w:sz w:val="24"/>
          <w:szCs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8F48C3" w:rsidRDefault="008F48C3" w:rsidP="008F48C3">
      <w:pPr>
        <w:spacing w:line="240" w:lineRule="auto"/>
        <w:jc w:val="both"/>
        <w:rPr>
          <w:rFonts w:ascii="Times New Roman" w:hAnsi="Times New Roman"/>
          <w:iCs/>
          <w:noProof/>
          <w:sz w:val="24"/>
          <w:szCs w:val="24"/>
        </w:rPr>
      </w:pPr>
      <w:r w:rsidRPr="00BD133D">
        <w:rPr>
          <w:rFonts w:ascii="Times New Roman" w:hAnsi="Times New Roman"/>
          <w:iCs/>
          <w:noProof/>
          <w:sz w:val="24"/>
          <w:szCs w:val="24"/>
        </w:rPr>
        <w:t xml:space="preserve">Понуђач је дужан да наручиоцу, на његов захтев, омогући приступ код </w:t>
      </w:r>
      <w:r w:rsidRPr="00BD133D">
        <w:rPr>
          <w:rFonts w:ascii="Times New Roman" w:hAnsi="Times New Roman"/>
          <w:noProof/>
          <w:sz w:val="24"/>
          <w:szCs w:val="24"/>
        </w:rPr>
        <w:t>подизвођача</w:t>
      </w:r>
      <w:r w:rsidRPr="00BD133D">
        <w:rPr>
          <w:rFonts w:ascii="Times New Roman" w:hAnsi="Times New Roman"/>
          <w:iCs/>
          <w:noProof/>
          <w:sz w:val="24"/>
          <w:szCs w:val="24"/>
        </w:rPr>
        <w:t>, ради утврђивања испуњености тражених услова.</w:t>
      </w:r>
    </w:p>
    <w:p w:rsidR="008F48C3" w:rsidRPr="00BD133D" w:rsidRDefault="008F48C3" w:rsidP="008F48C3">
      <w:pPr>
        <w:pStyle w:val="NoSpacing"/>
        <w:rPr>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F48C3" w:rsidRPr="00BD133D" w:rsidTr="00625E44">
        <w:tc>
          <w:tcPr>
            <w:tcW w:w="9923" w:type="dxa"/>
            <w:vAlign w:val="center"/>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 xml:space="preserve">ЗАЈЕДНИЧКА ПОНУДА </w:t>
            </w:r>
          </w:p>
        </w:tc>
      </w:tr>
    </w:tbl>
    <w:p w:rsidR="008F48C3" w:rsidRPr="00BD133D" w:rsidRDefault="008F48C3" w:rsidP="008F48C3">
      <w:pPr>
        <w:spacing w:after="0"/>
        <w:jc w:val="both"/>
        <w:rPr>
          <w:rFonts w:ascii="Times New Roman" w:hAnsi="Times New Roman"/>
          <w:noProof/>
          <w:sz w:val="24"/>
          <w:szCs w:val="24"/>
        </w:rPr>
      </w:pPr>
    </w:p>
    <w:p w:rsidR="008F48C3" w:rsidRPr="00BD133D" w:rsidRDefault="008F48C3" w:rsidP="008F48C3">
      <w:pPr>
        <w:jc w:val="both"/>
        <w:rPr>
          <w:rFonts w:ascii="Times New Roman" w:hAnsi="Times New Roman"/>
          <w:noProof/>
          <w:sz w:val="24"/>
          <w:szCs w:val="24"/>
        </w:rPr>
      </w:pPr>
      <w:r w:rsidRPr="00BD133D">
        <w:rPr>
          <w:rFonts w:ascii="Times New Roman" w:hAnsi="Times New Roman"/>
          <w:noProof/>
          <w:sz w:val="24"/>
          <w:szCs w:val="24"/>
        </w:rPr>
        <w:t>Понуду може поднети група понуђача.</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Уколико се подноси заједничка понуда, </w:t>
      </w:r>
      <w:r w:rsidRPr="00BD133D">
        <w:rPr>
          <w:rFonts w:ascii="Times New Roman" w:hAnsi="Times New Roman"/>
          <w:noProof/>
          <w:color w:val="000000"/>
          <w:sz w:val="24"/>
          <w:szCs w:val="24"/>
          <w:u w:val="single"/>
        </w:rPr>
        <w:t>саставни део такве понуде је споразум</w:t>
      </w:r>
      <w:r w:rsidRPr="00BD133D">
        <w:rPr>
          <w:rFonts w:ascii="Times New Roman" w:hAnsi="Times New Roman"/>
          <w:noProof/>
          <w:color w:val="000000"/>
          <w:sz w:val="24"/>
          <w:szCs w:val="24"/>
        </w:rP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w:t>
      </w:r>
    </w:p>
    <w:p w:rsidR="008F48C3" w:rsidRPr="00BD133D" w:rsidRDefault="008F48C3" w:rsidP="008F48C3">
      <w:pPr>
        <w:shd w:val="clear" w:color="auto" w:fill="FFFFFF"/>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1) податке о члану групе који ће бити носилац посла, односно који ће поднети понуду и који ће заступати групу понуђача пред наручиоцем и</w:t>
      </w:r>
    </w:p>
    <w:p w:rsidR="008F48C3" w:rsidRPr="00BD133D" w:rsidRDefault="008F48C3" w:rsidP="008F48C3">
      <w:pPr>
        <w:shd w:val="clear" w:color="auto" w:fill="FFFFFF"/>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2) опис послова сваког од понуђача из групе понуђача у извршењу уговора.</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3) понуђачу који ће у име групе понуђача дати средство финансијског обезбеђења, </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lastRenderedPageBreak/>
        <w:t>4) понуђачу који ће потписати модел оквирног споразума, оквирни споразум и појединачан уговор о јавној набавци или наруџбеницу и</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5) понуђачу који ће у име групе понуђача испостављати рачуне.</w:t>
      </w: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color w:val="000000"/>
          <w:sz w:val="24"/>
          <w:szCs w:val="24"/>
        </w:rPr>
        <w:t xml:space="preserve"> </w:t>
      </w:r>
    </w:p>
    <w:p w:rsidR="008F48C3" w:rsidRPr="00BD133D" w:rsidRDefault="008F48C3" w:rsidP="008F48C3">
      <w:pPr>
        <w:tabs>
          <w:tab w:val="left" w:pos="720"/>
        </w:tabs>
        <w:spacing w:after="0" w:line="240" w:lineRule="auto"/>
        <w:jc w:val="both"/>
        <w:rPr>
          <w:rFonts w:ascii="Times New Roman" w:hAnsi="Times New Roman"/>
          <w:noProof/>
          <w:sz w:val="24"/>
          <w:szCs w:val="24"/>
          <w:u w:val="single"/>
        </w:rPr>
      </w:pPr>
      <w:r w:rsidRPr="00BD133D">
        <w:rPr>
          <w:rFonts w:ascii="Times New Roman" w:hAnsi="Times New Roman"/>
          <w:noProof/>
          <w:sz w:val="24"/>
          <w:szCs w:val="24"/>
          <w:u w:val="single"/>
        </w:rPr>
        <w:t>Понуђачи који поднесу заједничку понуду одговарају неограничено солидарно према наручиоцу.</w:t>
      </w:r>
    </w:p>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Задруга може поднети понуду самостално, у своје име, а за рачун задругара или заједничку понуду у име задругара.</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48C3"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48C3" w:rsidRPr="00BD133D" w:rsidRDefault="008F48C3" w:rsidP="008F48C3">
      <w:pPr>
        <w:pStyle w:val="NoSpacing"/>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F48C3" w:rsidRPr="00BD133D" w:rsidTr="00625E44">
        <w:trPr>
          <w:jc w:val="center"/>
        </w:trPr>
        <w:tc>
          <w:tcPr>
            <w:tcW w:w="9888" w:type="dxa"/>
          </w:tcPr>
          <w:p w:rsidR="008F48C3" w:rsidRPr="00BD133D" w:rsidRDefault="008F48C3" w:rsidP="00625E44">
            <w:pPr>
              <w:tabs>
                <w:tab w:val="left" w:pos="36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ТЕХНИЧКЕ СПЕЦИФИКАЦИЈЕ И ОПИС УСЛУГА</w:t>
            </w:r>
          </w:p>
        </w:tc>
      </w:tr>
    </w:tbl>
    <w:p w:rsidR="008F48C3" w:rsidRDefault="008F48C3" w:rsidP="008F48C3">
      <w:pPr>
        <w:spacing w:before="240" w:line="240" w:lineRule="auto"/>
        <w:jc w:val="both"/>
        <w:rPr>
          <w:rFonts w:ascii="Times New Roman" w:hAnsi="Times New Roman"/>
          <w:b/>
          <w:noProof/>
          <w:sz w:val="24"/>
          <w:szCs w:val="24"/>
        </w:rPr>
      </w:pPr>
      <w:r w:rsidRPr="00BD133D">
        <w:rPr>
          <w:rFonts w:ascii="Times New Roman" w:hAnsi="Times New Roman"/>
          <w:b/>
          <w:noProof/>
          <w:sz w:val="24"/>
          <w:szCs w:val="24"/>
        </w:rPr>
        <w:t xml:space="preserve">Техничке спецификације и опис услуга дати су у делу ове Конкурнсе документације под називом „2. </w:t>
      </w:r>
      <w:r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b/>
          <w:noProof/>
          <w:sz w:val="24"/>
          <w:szCs w:val="24"/>
        </w:rPr>
        <w:t>РОК ИЗВРШЕЊА, МЕСТО ИЗВРШЕЊА УСЛУГА“</w:t>
      </w:r>
    </w:p>
    <w:p w:rsidR="008F48C3" w:rsidRPr="00BD133D" w:rsidRDefault="008F48C3" w:rsidP="008F48C3">
      <w:pPr>
        <w:pStyle w:val="NoSpacing"/>
        <w:rPr>
          <w:noProof/>
        </w:rPr>
      </w:pPr>
      <w:r w:rsidRPr="00BD133D">
        <w:rPr>
          <w:noProo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F48C3" w:rsidRPr="00BD133D" w:rsidTr="00625E44">
        <w:trPr>
          <w:jc w:val="center"/>
        </w:trPr>
        <w:tc>
          <w:tcPr>
            <w:tcW w:w="9888" w:type="dxa"/>
          </w:tcPr>
          <w:p w:rsidR="008F48C3" w:rsidRPr="00BD133D" w:rsidRDefault="008F48C3" w:rsidP="00625E44">
            <w:pPr>
              <w:tabs>
                <w:tab w:val="left" w:pos="36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КВАЛИТЕТ</w:t>
            </w:r>
          </w:p>
        </w:tc>
      </w:tr>
    </w:tbl>
    <w:p w:rsidR="008F48C3" w:rsidRPr="00BD133D" w:rsidRDefault="008F48C3" w:rsidP="008F48C3">
      <w:pPr>
        <w:pStyle w:val="BodyText"/>
        <w:ind w:left="360"/>
        <w:jc w:val="both"/>
        <w:rPr>
          <w:b/>
          <w:bCs/>
          <w:noProof/>
        </w:rPr>
      </w:pPr>
    </w:p>
    <w:p w:rsidR="008F48C3" w:rsidRPr="00BD133D" w:rsidRDefault="008F48C3" w:rsidP="008F48C3">
      <w:pPr>
        <w:pStyle w:val="BodyText"/>
        <w:spacing w:line="276" w:lineRule="auto"/>
        <w:jc w:val="both"/>
        <w:rPr>
          <w:b/>
          <w:noProof/>
          <w:u w:val="single"/>
        </w:rPr>
      </w:pPr>
      <w:r w:rsidRPr="00BD133D">
        <w:rPr>
          <w:noProof/>
        </w:rPr>
        <w:t>Квалитет услуге мора бити у складу са добром праксом, прописима и стандардима за предметну врсту услуга, који су регулисани:</w:t>
      </w:r>
    </w:p>
    <w:p w:rsidR="008F48C3" w:rsidRPr="00A03135" w:rsidRDefault="008F48C3" w:rsidP="008F48C3">
      <w:pPr>
        <w:pStyle w:val="BodyText"/>
        <w:numPr>
          <w:ilvl w:val="0"/>
          <w:numId w:val="2"/>
        </w:numPr>
        <w:spacing w:after="0"/>
        <w:jc w:val="both"/>
        <w:rPr>
          <w:b/>
          <w:noProof/>
        </w:rPr>
      </w:pPr>
      <w:r w:rsidRPr="00A03135">
        <w:rPr>
          <w:b/>
          <w:noProof/>
        </w:rPr>
        <w:t>Законом о туризму</w:t>
      </w:r>
      <w:r w:rsidRPr="00A03135">
        <w:rPr>
          <w:noProof/>
        </w:rPr>
        <w:t xml:space="preserve"> (</w:t>
      </w:r>
      <w:r w:rsidRPr="00A03135">
        <w:rPr>
          <w:i/>
          <w:iCs/>
          <w:noProof/>
        </w:rPr>
        <w:t>"Сл. гласник РС", бр. 36/2009, 88/2010, 99/2011 - др. закон, 93/2012 и 84/2015</w:t>
      </w:r>
      <w:r w:rsidRPr="00A03135">
        <w:rPr>
          <w:iCs/>
          <w:noProof/>
        </w:rPr>
        <w:t>)</w:t>
      </w:r>
      <w:r w:rsidRPr="00A03135">
        <w:rPr>
          <w:noProof/>
        </w:rPr>
        <w:t>,</w:t>
      </w:r>
    </w:p>
    <w:p w:rsidR="008F48C3" w:rsidRPr="00A03135" w:rsidRDefault="008F48C3" w:rsidP="008F48C3">
      <w:pPr>
        <w:pStyle w:val="BodyText"/>
        <w:numPr>
          <w:ilvl w:val="0"/>
          <w:numId w:val="2"/>
        </w:numPr>
        <w:tabs>
          <w:tab w:val="left" w:pos="0"/>
        </w:tabs>
        <w:spacing w:after="0"/>
        <w:jc w:val="both"/>
        <w:rPr>
          <w:b/>
          <w:noProof/>
        </w:rPr>
      </w:pPr>
      <w:r w:rsidRPr="00A03135">
        <w:rPr>
          <w:b/>
          <w:bCs/>
          <w:iCs/>
          <w:noProof/>
        </w:rPr>
        <w:t>Законом о превозу у друмском саобраћају</w:t>
      </w:r>
      <w:r w:rsidRPr="00A03135">
        <w:rPr>
          <w:bCs/>
          <w:iCs/>
          <w:noProof/>
        </w:rPr>
        <w:t xml:space="preserve"> ("</w:t>
      </w:r>
      <w:r w:rsidRPr="00A03135">
        <w:rPr>
          <w:bCs/>
          <w:i/>
          <w:iCs/>
          <w:noProof/>
        </w:rPr>
        <w:t>Сл. гласник РС", бр. 46/95, 66/2001, 61/2005, 91/2005, 62/2006, 31/2011 и 68/2015 - др. закони</w:t>
      </w:r>
      <w:r w:rsidRPr="00A03135">
        <w:rPr>
          <w:bCs/>
          <w:iCs/>
          <w:noProof/>
        </w:rPr>
        <w:t xml:space="preserve">) </w:t>
      </w:r>
    </w:p>
    <w:p w:rsidR="008F48C3" w:rsidRPr="00A03135" w:rsidRDefault="008F48C3" w:rsidP="008F48C3">
      <w:pPr>
        <w:pStyle w:val="BodyText"/>
        <w:numPr>
          <w:ilvl w:val="0"/>
          <w:numId w:val="2"/>
        </w:numPr>
        <w:tabs>
          <w:tab w:val="left" w:pos="0"/>
        </w:tabs>
        <w:spacing w:after="0"/>
        <w:jc w:val="both"/>
        <w:rPr>
          <w:b/>
          <w:noProof/>
        </w:rPr>
      </w:pPr>
      <w:r w:rsidRPr="00A03135">
        <w:rPr>
          <w:b/>
          <w:bCs/>
          <w:iCs/>
          <w:noProof/>
        </w:rPr>
        <w:t>Законом о безбедности саобраћаја на путевима</w:t>
      </w:r>
      <w:r w:rsidRPr="00A03135">
        <w:rPr>
          <w:bCs/>
          <w:iCs/>
          <w:noProof/>
        </w:rPr>
        <w:t xml:space="preserve"> </w:t>
      </w:r>
      <w:r w:rsidRPr="00A03135">
        <w:rPr>
          <w:bCs/>
          <w:i/>
          <w:iCs/>
          <w:noProof/>
        </w:rPr>
        <w:t>("Сл. гласник РС", бр. 41/2009, 53/2010, 101/2011, 32/2013 - одлука УС, 55/2014, 96/2015 - др. закон и 9/2017 - одлука УС</w:t>
      </w:r>
      <w:r w:rsidRPr="00A03135">
        <w:rPr>
          <w:bCs/>
          <w:iCs/>
          <w:noProof/>
        </w:rPr>
        <w:t>)</w:t>
      </w:r>
      <w:r w:rsidRPr="00A03135">
        <w:rPr>
          <w:noProof/>
        </w:rPr>
        <w:t>,</w:t>
      </w:r>
    </w:p>
    <w:p w:rsidR="008F48C3" w:rsidRPr="00A03135" w:rsidRDefault="008F48C3" w:rsidP="008F48C3">
      <w:pPr>
        <w:pStyle w:val="BodyText"/>
        <w:numPr>
          <w:ilvl w:val="0"/>
          <w:numId w:val="2"/>
        </w:numPr>
        <w:tabs>
          <w:tab w:val="num" w:pos="0"/>
        </w:tabs>
        <w:spacing w:after="0"/>
        <w:jc w:val="both"/>
        <w:rPr>
          <w:b/>
          <w:noProof/>
        </w:rPr>
      </w:pPr>
      <w:r w:rsidRPr="00A03135">
        <w:rPr>
          <w:b/>
          <w:bCs/>
          <w:iCs/>
          <w:noProof/>
        </w:rPr>
        <w:t>Законом о основама система образовања и васпитања</w:t>
      </w:r>
      <w:r w:rsidRPr="00A03135">
        <w:rPr>
          <w:bCs/>
          <w:iCs/>
          <w:noProof/>
        </w:rPr>
        <w:t xml:space="preserve"> (</w:t>
      </w:r>
      <w:r w:rsidRPr="00A03135">
        <w:rPr>
          <w:bCs/>
          <w:i/>
          <w:iCs/>
          <w:noProof/>
        </w:rPr>
        <w:t>"Сл. гласник РС", бр. 72/2009, 52/2011, 55/2013, 35/2015 - аутентично тумачење и 68/2015</w:t>
      </w:r>
      <w:r w:rsidRPr="00A03135">
        <w:rPr>
          <w:bCs/>
          <w:iCs/>
          <w:noProof/>
        </w:rPr>
        <w:t xml:space="preserve">) </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i/>
          <w:noProof/>
          <w:sz w:val="24"/>
          <w:szCs w:val="24"/>
        </w:rPr>
      </w:pPr>
      <w:r w:rsidRPr="00A03135">
        <w:rPr>
          <w:rFonts w:ascii="Times New Roman" w:eastAsia="Times New Roman" w:hAnsi="Times New Roman" w:cs="Times New Roman"/>
          <w:b/>
          <w:noProof/>
          <w:sz w:val="24"/>
          <w:szCs w:val="24"/>
          <w:bdr w:val="none" w:sz="0" w:space="0" w:color="auto" w:frame="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A03135">
        <w:rPr>
          <w:rFonts w:ascii="Times New Roman" w:eastAsia="Times New Roman" w:hAnsi="Times New Roman" w:cs="Times New Roman"/>
          <w:i/>
          <w:noProof/>
          <w:sz w:val="24"/>
          <w:szCs w:val="24"/>
          <w:bdr w:val="none" w:sz="0" w:space="0" w:color="auto" w:frame="1"/>
        </w:rPr>
        <w:t>("Сл. гласник РС", бр. 4/2017 )</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 xml:space="preserve"> )</w:t>
      </w:r>
    </w:p>
    <w:p w:rsidR="008F48C3" w:rsidRPr="00BD133D" w:rsidRDefault="008F48C3" w:rsidP="008F48C3">
      <w:pPr>
        <w:pStyle w:val="BodyText"/>
        <w:spacing w:after="0"/>
        <w:ind w:left="360"/>
        <w:jc w:val="both"/>
        <w:rPr>
          <w:b/>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F48C3" w:rsidRPr="00BD133D" w:rsidTr="00625E44">
        <w:tc>
          <w:tcPr>
            <w:tcW w:w="9923" w:type="dxa"/>
          </w:tcPr>
          <w:p w:rsidR="008F48C3" w:rsidRPr="00BD133D" w:rsidRDefault="008F48C3" w:rsidP="00625E44">
            <w:pPr>
              <w:pStyle w:val="BodyText"/>
              <w:jc w:val="center"/>
              <w:rPr>
                <w:b/>
                <w:noProof/>
              </w:rPr>
            </w:pPr>
            <w:r w:rsidRPr="00BD133D">
              <w:rPr>
                <w:b/>
                <w:noProof/>
              </w:rPr>
              <w:t>КОЛИЧИНЕ</w:t>
            </w:r>
          </w:p>
        </w:tc>
      </w:tr>
    </w:tbl>
    <w:p w:rsidR="008F48C3" w:rsidRPr="00BD133D" w:rsidRDefault="008F48C3" w:rsidP="008F48C3">
      <w:pPr>
        <w:spacing w:after="0" w:line="240" w:lineRule="auto"/>
        <w:jc w:val="both"/>
        <w:rPr>
          <w:rFonts w:ascii="Times New Roman" w:hAnsi="Times New Roman"/>
          <w:noProof/>
          <w:sz w:val="24"/>
          <w:szCs w:val="24"/>
          <w:highlight w:val="yellow"/>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lastRenderedPageBreak/>
        <w:t>Оквирне количине су дате на основу бројности ђака у одељенима за које је школским планом и програмом предвиђено да путују на наведене дестинације и на основу искуства из претходних година, када су предметне услуге у питању.</w:t>
      </w:r>
    </w:p>
    <w:p w:rsidR="008F48C3" w:rsidRPr="00BD133D" w:rsidRDefault="008F48C3" w:rsidP="008F48C3">
      <w:pPr>
        <w:spacing w:after="0" w:line="240" w:lineRule="auto"/>
        <w:jc w:val="both"/>
        <w:rPr>
          <w:rFonts w:ascii="Times New Roman" w:hAnsi="Times New Roman"/>
          <w:b/>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Количина се може повећати за износ до 5% вредности оквирног споразума, односно уговора о јавној набавци (члан 115. ЗЈН)</w:t>
      </w:r>
    </w:p>
    <w:p w:rsidR="008F48C3" w:rsidRPr="00BD133D" w:rsidRDefault="008F48C3" w:rsidP="008F48C3">
      <w:pPr>
        <w:pBdr>
          <w:top w:val="single" w:sz="4" w:space="1" w:color="auto"/>
          <w:left w:val="single" w:sz="4" w:space="4" w:color="auto"/>
          <w:bottom w:val="single" w:sz="4" w:space="0" w:color="auto"/>
          <w:right w:val="single" w:sz="4" w:space="4" w:color="auto"/>
        </w:pBdr>
        <w:tabs>
          <w:tab w:val="left" w:pos="690"/>
          <w:tab w:val="center" w:pos="4320"/>
        </w:tabs>
        <w:spacing w:before="300" w:line="288" w:lineRule="auto"/>
        <w:ind w:left="142" w:hanging="142"/>
        <w:jc w:val="center"/>
        <w:rPr>
          <w:rFonts w:ascii="Times New Roman" w:hAnsi="Times New Roman"/>
          <w:b/>
          <w:noProof/>
          <w:sz w:val="24"/>
          <w:szCs w:val="24"/>
        </w:rPr>
      </w:pPr>
      <w:r w:rsidRPr="00BD133D">
        <w:rPr>
          <w:rFonts w:ascii="Times New Roman" w:hAnsi="Times New Roman"/>
          <w:b/>
          <w:noProof/>
          <w:sz w:val="24"/>
          <w:szCs w:val="24"/>
        </w:rPr>
        <w:t>НАЧИН, РОК И МЕСТО ИЗВРШЕЊА</w:t>
      </w:r>
    </w:p>
    <w:p w:rsidR="008F48C3" w:rsidRPr="00BD133D" w:rsidRDefault="008F48C3" w:rsidP="008F48C3">
      <w:pPr>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Динамика, начин, рок и место/а извршења су прецизно наведени у делу ове Конкурсне документације под називом </w:t>
      </w:r>
      <w:r w:rsidRPr="00BD133D">
        <w:rPr>
          <w:rFonts w:ascii="Times New Roman" w:hAnsi="Times New Roman"/>
          <w:b/>
          <w:noProof/>
          <w:sz w:val="24"/>
          <w:szCs w:val="24"/>
        </w:rPr>
        <w:t xml:space="preserve">„2. </w:t>
      </w:r>
      <w:r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b/>
          <w:noProof/>
          <w:sz w:val="24"/>
          <w:szCs w:val="24"/>
        </w:rPr>
        <w:t xml:space="preserve">РОК ИЗВРШЕЊА, МЕСТО ИЗВРШЕЊА УСЛУГА“ </w:t>
      </w:r>
      <w:r>
        <w:rPr>
          <w:rFonts w:ascii="Times New Roman" w:hAnsi="Times New Roman"/>
          <w:b/>
          <w:noProof/>
          <w:sz w:val="24"/>
          <w:szCs w:val="24"/>
        </w:rPr>
        <w:t>.</w:t>
      </w:r>
    </w:p>
    <w:p w:rsidR="008F48C3" w:rsidRPr="00BD133D" w:rsidRDefault="008F48C3" w:rsidP="008F48C3">
      <w:pPr>
        <w:pBdr>
          <w:top w:val="single" w:sz="4" w:space="1" w:color="auto"/>
          <w:left w:val="single" w:sz="4" w:space="1" w:color="auto"/>
          <w:bottom w:val="single" w:sz="4" w:space="0" w:color="auto"/>
          <w:right w:val="single" w:sz="4" w:space="4" w:color="auto"/>
        </w:pBdr>
        <w:tabs>
          <w:tab w:val="left" w:pos="690"/>
          <w:tab w:val="center" w:pos="4320"/>
        </w:tabs>
        <w:spacing w:before="300" w:after="0" w:line="288" w:lineRule="auto"/>
        <w:jc w:val="center"/>
        <w:rPr>
          <w:rFonts w:ascii="Times New Roman" w:hAnsi="Times New Roman" w:cs="Times New Roman"/>
          <w:b/>
          <w:noProof/>
          <w:sz w:val="24"/>
          <w:szCs w:val="24"/>
        </w:rPr>
      </w:pPr>
      <w:r w:rsidRPr="00BD133D">
        <w:rPr>
          <w:rFonts w:ascii="Times New Roman" w:hAnsi="Times New Roman" w:cs="Times New Roman"/>
          <w:b/>
          <w:noProof/>
          <w:sz w:val="24"/>
          <w:szCs w:val="24"/>
        </w:rPr>
        <w:t>НАЧИН И РОК ПЛАЋАЊА</w:t>
      </w:r>
    </w:p>
    <w:p w:rsidR="008F48C3" w:rsidRPr="00BD133D" w:rsidRDefault="008F48C3" w:rsidP="008F48C3">
      <w:pPr>
        <w:spacing w:after="0" w:line="240" w:lineRule="auto"/>
        <w:jc w:val="both"/>
        <w:rPr>
          <w:rFonts w:ascii="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наставу у природи и/или екскурзију и/или </w:t>
      </w:r>
      <w:r w:rsidRPr="00BD133D">
        <w:rPr>
          <w:rFonts w:ascii="Times New Roman" w:eastAsia="Times New Roman" w:hAnsi="Times New Roman" w:cs="Times New Roman"/>
          <w:bCs/>
          <w:iCs/>
          <w:noProof/>
          <w:sz w:val="24"/>
          <w:szCs w:val="24"/>
        </w:rPr>
        <w:t>(у самом уговору, уговорне стране могу се усагласити и у вези краћег рока)</w:t>
      </w:r>
      <w:r w:rsidRPr="00BD133D">
        <w:rPr>
          <w:rFonts w:ascii="Times New Roman" w:eastAsia="Times New Roman" w:hAnsi="Times New Roman" w:cs="Times New Roman"/>
          <w:b/>
          <w:bCs/>
          <w:iCs/>
          <w:noProof/>
          <w:sz w:val="24"/>
          <w:szCs w:val="24"/>
        </w:rPr>
        <w:t>, и то у вредности највише до 60% вредности.</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9118C3" w:rsidRPr="009118C3" w:rsidRDefault="009118C3" w:rsidP="009118C3">
      <w:pPr>
        <w:spacing w:after="0" w:line="240" w:lineRule="auto"/>
        <w:jc w:val="both"/>
        <w:rPr>
          <w:rFonts w:ascii="Times New Roman" w:eastAsia="Times New Roman" w:hAnsi="Times New Roman" w:cs="Times New Roman"/>
          <w:b/>
          <w:bCs/>
          <w:i/>
          <w:iCs/>
          <w:noProof/>
          <w:sz w:val="24"/>
          <w:szCs w:val="24"/>
          <w:lang w:val="sr-Latn-RS" w:eastAsia="sr-Latn-RS"/>
        </w:rPr>
      </w:pPr>
      <w:r w:rsidRPr="009118C3">
        <w:rPr>
          <w:rFonts w:ascii="Times New Roman" w:eastAsia="Times New Roman" w:hAnsi="Times New Roman" w:cs="Times New Roman"/>
          <w:b/>
          <w:bCs/>
          <w:iCs/>
          <w:noProof/>
          <w:sz w:val="24"/>
          <w:szCs w:val="24"/>
          <w:lang w:val="sr-Cyrl-CS" w:eastAsia="sr-Latn-R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9118C3">
        <w:rPr>
          <w:rFonts w:ascii="Times New Roman" w:eastAsia="Times New Roman" w:hAnsi="Times New Roman" w:cs="Times New Roman"/>
          <w:b/>
          <w:bCs/>
          <w:i/>
          <w:iCs/>
          <w:noProof/>
          <w:sz w:val="24"/>
          <w:szCs w:val="24"/>
          <w:lang w:val="sr-Cyrl-CS" w:eastAsia="sr-Latn-RS"/>
        </w:rPr>
        <w:t>"Сл. гласник РС", бр. 119/2012, 68/2015 и 113/2017)</w:t>
      </w:r>
      <w:r w:rsidRPr="009118C3">
        <w:rPr>
          <w:rFonts w:ascii="Times New Roman" w:eastAsia="Times New Roman" w:hAnsi="Times New Roman" w:cs="Times New Roman"/>
          <w:b/>
          <w:bCs/>
          <w:i/>
          <w:iCs/>
          <w:noProof/>
          <w:sz w:val="24"/>
          <w:szCs w:val="24"/>
          <w:lang w:val="sr-Latn-RS" w:eastAsia="sr-Latn-RS"/>
        </w:rPr>
        <w:t>.</w:t>
      </w:r>
    </w:p>
    <w:p w:rsidR="008F48C3" w:rsidRPr="00BD133D" w:rsidRDefault="008F48C3" w:rsidP="008F48C3">
      <w:pPr>
        <w:spacing w:after="0" w:line="240" w:lineRule="auto"/>
        <w:jc w:val="both"/>
        <w:rPr>
          <w:rFonts w:ascii="Times New Roman" w:eastAsia="Times New Roman" w:hAnsi="Times New Roman" w:cs="Times New Roman"/>
          <w:b/>
          <w:bCs/>
          <w:i/>
          <w:iCs/>
          <w:noProof/>
          <w:sz w:val="24"/>
          <w:szCs w:val="24"/>
        </w:rPr>
      </w:pPr>
    </w:p>
    <w:p w:rsidR="008F48C3" w:rsidRPr="003F4A5F"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w:t>
      </w:r>
      <w:r w:rsidRPr="00BD133D">
        <w:rPr>
          <w:rFonts w:ascii="Times New Roman" w:eastAsia="Times New Roman" w:hAnsi="Times New Roman" w:cs="Times New Roman"/>
          <w:b/>
          <w:bCs/>
          <w:iCs/>
          <w:noProof/>
          <w:sz w:val="24"/>
          <w:szCs w:val="24"/>
        </w:rPr>
        <w:lastRenderedPageBreak/>
        <w:t xml:space="preserve">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48C3" w:rsidRPr="003F4A5F" w:rsidRDefault="008F48C3" w:rsidP="008F48C3">
      <w:pPr>
        <w:spacing w:after="0" w:line="240" w:lineRule="auto"/>
        <w:jc w:val="both"/>
        <w:rPr>
          <w:rFonts w:ascii="Times New Roman" w:eastAsia="Times New Roman" w:hAnsi="Times New Roman" w:cs="Times New Roman"/>
          <w:b/>
          <w:bCs/>
          <w:iCs/>
          <w:noProof/>
          <w:sz w:val="24"/>
          <w:szCs w:val="24"/>
        </w:rPr>
      </w:pPr>
      <w:r w:rsidRPr="003F4A5F">
        <w:rPr>
          <w:rFonts w:ascii="Times New Roman" w:eastAsia="Times New Roman" w:hAnsi="Times New Roman" w:cs="Times New Roman"/>
          <w:b/>
          <w:bCs/>
          <w:iCs/>
          <w:noProof/>
          <w:sz w:val="24"/>
          <w:szCs w:val="24"/>
        </w:rPr>
        <w:t xml:space="preserve"> </w:t>
      </w:r>
    </w:p>
    <w:p w:rsidR="008F48C3" w:rsidRPr="003F4A5F" w:rsidRDefault="008F48C3" w:rsidP="008F48C3">
      <w:pPr>
        <w:spacing w:after="0" w:line="240" w:lineRule="auto"/>
        <w:jc w:val="both"/>
        <w:rPr>
          <w:rFonts w:ascii="Times New Roman" w:eastAsia="Times New Roman" w:hAnsi="Times New Roman" w:cs="Times New Roman"/>
          <w:b/>
          <w:bCs/>
          <w:iCs/>
          <w:noProof/>
          <w:sz w:val="24"/>
          <w:szCs w:val="24"/>
        </w:rPr>
      </w:pPr>
      <w:r w:rsidRPr="003F4A5F">
        <w:rPr>
          <w:rFonts w:ascii="Times New Roman" w:eastAsia="Times New Roman" w:hAnsi="Times New Roman" w:cs="Times New Roman"/>
          <w:b/>
          <w:bCs/>
          <w:iCs/>
          <w:noProof/>
          <w:sz w:val="24"/>
          <w:szCs w:val="24"/>
        </w:rPr>
        <w:t>Приликом издавања фактуре биће уз</w:t>
      </w:r>
      <w:r>
        <w:rPr>
          <w:rFonts w:ascii="Times New Roman" w:eastAsia="Times New Roman" w:hAnsi="Times New Roman" w:cs="Times New Roman"/>
          <w:b/>
          <w:bCs/>
          <w:iCs/>
          <w:noProof/>
          <w:sz w:val="24"/>
          <w:szCs w:val="24"/>
        </w:rPr>
        <w:t>ети и гратиси на бројност (</w:t>
      </w:r>
      <w:r w:rsidR="009118C3">
        <w:rPr>
          <w:rFonts w:ascii="Times New Roman" w:eastAsia="Times New Roman" w:hAnsi="Times New Roman" w:cs="Times New Roman"/>
          <w:b/>
          <w:bCs/>
          <w:iCs/>
          <w:noProof/>
          <w:sz w:val="24"/>
          <w:szCs w:val="24"/>
          <w:lang w:val="sr-Cyrl-RS"/>
        </w:rPr>
        <w:t>као у спецификацији цене</w:t>
      </w:r>
      <w:r w:rsidRPr="003F4A5F">
        <w:rPr>
          <w:rFonts w:ascii="Times New Roman" w:eastAsia="Times New Roman" w:hAnsi="Times New Roman" w:cs="Times New Roman"/>
          <w:b/>
          <w:bCs/>
          <w:iCs/>
          <w:noProof/>
          <w:sz w:val="24"/>
          <w:szCs w:val="24"/>
        </w:rPr>
        <w:t xml:space="preserve">) као устаљен начин пословања у предметним услугама и гратиси на специфичност. </w:t>
      </w: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r w:rsidRPr="003F4A5F">
        <w:rPr>
          <w:rFonts w:ascii="Times New Roman" w:eastAsia="Times New Roman" w:hAnsi="Times New Roman" w:cs="Times New Roman"/>
          <w:b/>
          <w:bCs/>
          <w:iCs/>
          <w:noProof/>
          <w:sz w:val="24"/>
          <w:szCs w:val="24"/>
        </w:rPr>
        <w:t>Број близанаца који похађају конретан разред, односно који могу бити путници је приказан у спецификацији услуге</w:t>
      </w:r>
      <w:r>
        <w:rPr>
          <w:rFonts w:ascii="Times New Roman" w:eastAsia="Times New Roman" w:hAnsi="Times New Roman" w:cs="Times New Roman"/>
          <w:b/>
          <w:bCs/>
          <w:iCs/>
          <w:noProof/>
          <w:sz w:val="24"/>
          <w:szCs w:val="24"/>
        </w:rPr>
        <w:t>.</w:t>
      </w:r>
    </w:p>
    <w:p w:rsidR="008F48C3" w:rsidRPr="00BD133D" w:rsidRDefault="008F48C3" w:rsidP="008F48C3">
      <w:pPr>
        <w:spacing w:after="0" w:line="240" w:lineRule="auto"/>
        <w:jc w:val="both"/>
        <w:rPr>
          <w:rFonts w:ascii="Times New Roman" w:hAnsi="Times New Roman" w:cs="Times New Roman"/>
          <w:noProof/>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F48C3" w:rsidRPr="00BD133D" w:rsidTr="00625E44">
        <w:trPr>
          <w:trHeight w:val="252"/>
        </w:trPr>
        <w:tc>
          <w:tcPr>
            <w:tcW w:w="9630" w:type="dxa"/>
          </w:tcPr>
          <w:p w:rsidR="008F48C3" w:rsidRPr="00BD133D" w:rsidRDefault="008F48C3" w:rsidP="00625E44">
            <w:pPr>
              <w:tabs>
                <w:tab w:val="left" w:pos="3600"/>
              </w:tabs>
              <w:spacing w:after="0"/>
              <w:jc w:val="center"/>
              <w:rPr>
                <w:rFonts w:ascii="Times New Roman" w:hAnsi="Times New Roman" w:cs="Times New Roman"/>
                <w:b/>
                <w:noProof/>
                <w:sz w:val="24"/>
                <w:szCs w:val="24"/>
              </w:rPr>
            </w:pPr>
            <w:r w:rsidRPr="00BD133D">
              <w:rPr>
                <w:rFonts w:ascii="Times New Roman" w:hAnsi="Times New Roman" w:cs="Times New Roman"/>
                <w:b/>
                <w:noProof/>
                <w:sz w:val="24"/>
                <w:szCs w:val="24"/>
              </w:rPr>
              <w:t>РОК ВАЖЕЊА ПОНУДЕ</w:t>
            </w:r>
          </w:p>
        </w:tc>
      </w:tr>
    </w:tbl>
    <w:p w:rsidR="008F48C3" w:rsidRPr="00BD133D" w:rsidRDefault="008F48C3" w:rsidP="008F48C3">
      <w:pPr>
        <w:tabs>
          <w:tab w:val="left" w:pos="720"/>
        </w:tabs>
        <w:spacing w:before="100" w:line="240" w:lineRule="auto"/>
        <w:jc w:val="both"/>
        <w:rPr>
          <w:rFonts w:ascii="Times New Roman" w:hAnsi="Times New Roman" w:cs="Times New Roman"/>
          <w:noProof/>
          <w:sz w:val="24"/>
          <w:szCs w:val="24"/>
        </w:rPr>
      </w:pPr>
      <w:r w:rsidRPr="003A10D0">
        <w:rPr>
          <w:rFonts w:ascii="Times New Roman" w:hAnsi="Times New Roman" w:cs="Times New Roman"/>
          <w:noProof/>
          <w:sz w:val="24"/>
          <w:szCs w:val="24"/>
        </w:rPr>
        <w:t>Рок важења понуде је најмање 60 дана, а највише 180 дана</w:t>
      </w:r>
      <w:r w:rsidRPr="003A10D0">
        <w:rPr>
          <w:rFonts w:ascii="Times New Roman" w:hAnsi="Times New Roman" w:cs="Times New Roman"/>
          <w:noProof/>
          <w:color w:val="FF0000"/>
          <w:sz w:val="24"/>
          <w:szCs w:val="24"/>
        </w:rPr>
        <w:t xml:space="preserve"> </w:t>
      </w:r>
      <w:r w:rsidRPr="003A10D0">
        <w:rPr>
          <w:rFonts w:ascii="Times New Roman" w:hAnsi="Times New Roman" w:cs="Times New Roman"/>
          <w:noProof/>
          <w:sz w:val="24"/>
          <w:szCs w:val="24"/>
        </w:rPr>
        <w:t xml:space="preserve">од дана отварања понуда. </w:t>
      </w:r>
      <w:r w:rsidRPr="003A10D0">
        <w:rPr>
          <w:rFonts w:ascii="Times New Roman" w:hAnsi="Times New Roman" w:cs="Times New Roman"/>
          <w:b/>
          <w:noProof/>
          <w:sz w:val="24"/>
          <w:szCs w:val="24"/>
        </w:rPr>
        <w:t>Понуђач је дужан да у понуди назначи рок важења понуде.</w:t>
      </w:r>
    </w:p>
    <w:p w:rsidR="008F48C3" w:rsidRPr="00BD133D" w:rsidRDefault="008F48C3" w:rsidP="008F48C3">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8F48C3" w:rsidRPr="00BD133D" w:rsidRDefault="008F48C3" w:rsidP="008F48C3">
      <w:pPr>
        <w:tabs>
          <w:tab w:val="left" w:pos="720"/>
        </w:tabs>
        <w:spacing w:before="100" w:line="240" w:lineRule="auto"/>
        <w:jc w:val="both"/>
        <w:rPr>
          <w:rFonts w:ascii="Times New Roman" w:hAnsi="Times New Roman" w:cs="Times New Roman"/>
          <w:noProof/>
          <w:sz w:val="24"/>
          <w:szCs w:val="24"/>
        </w:rPr>
      </w:pPr>
      <w:r w:rsidRPr="003A10D0">
        <w:rPr>
          <w:rFonts w:ascii="Times New Roman" w:hAnsi="Times New Roman" w:cs="Times New Roman"/>
          <w:noProof/>
          <w:sz w:val="24"/>
          <w:szCs w:val="24"/>
        </w:rPr>
        <w:t>Уколико неко од понуђача понуди дужи рок важења понуде од максимално прописаног, Комисија ће сматрати да је понудио рок важења понуде од 180 дана, те исто неће бити тумачено као (битан) недостатак понуде.</w:t>
      </w:r>
    </w:p>
    <w:p w:rsidR="008F48C3" w:rsidRPr="00BD133D" w:rsidRDefault="008F48C3" w:rsidP="008F48C3">
      <w:pPr>
        <w:pStyle w:val="Default"/>
        <w:jc w:val="both"/>
        <w:rPr>
          <w:rFonts w:ascii="Times New Roman" w:hAnsi="Times New Roman" w:cs="Times New Roman"/>
          <w:noProof/>
        </w:rPr>
      </w:pPr>
      <w:r w:rsidRPr="00BD133D">
        <w:rPr>
          <w:rFonts w:ascii="Times New Roman" w:hAnsi="Times New Roman" w:cs="Times New Roman"/>
          <w:noProof/>
        </w:rPr>
        <w:t xml:space="preserve">У случају истека рока важења понуде, наручилац је дужан да у писаном облику затражи од понуђача продужење рока важења понуде. </w:t>
      </w:r>
    </w:p>
    <w:p w:rsidR="008F48C3" w:rsidRDefault="008F48C3" w:rsidP="008F48C3">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Понуђач који прихвати захтев за продужење рока важења понуде не може мењати понуду.</w:t>
      </w:r>
    </w:p>
    <w:p w:rsidR="008F48C3" w:rsidRPr="00BD133D" w:rsidRDefault="008F48C3" w:rsidP="008F48C3">
      <w:pPr>
        <w:pStyle w:val="NoSpacing"/>
        <w:rPr>
          <w:noProof/>
        </w:rPr>
      </w:pP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jc w:val="center"/>
        <w:rPr>
          <w:rFonts w:ascii="Times New Roman" w:hAnsi="Times New Roman"/>
          <w:b/>
          <w:noProof/>
          <w:sz w:val="24"/>
          <w:szCs w:val="24"/>
        </w:rPr>
      </w:pPr>
      <w:r w:rsidRPr="00BD133D">
        <w:rPr>
          <w:rFonts w:ascii="Times New Roman" w:hAnsi="Times New Roman"/>
          <w:b/>
          <w:noProof/>
          <w:sz w:val="24"/>
          <w:szCs w:val="24"/>
        </w:rPr>
        <w:t>ВАЛУТА И ЦЕНЕ</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hAnsi="Times New Roman"/>
          <w:iCs/>
          <w:noProof/>
          <w:sz w:val="24"/>
          <w:szCs w:val="24"/>
        </w:rPr>
        <w:t xml:space="preserve">Цена мора бити исказана у динарима (рсд.), са и </w:t>
      </w:r>
      <w:r w:rsidRPr="00BD133D">
        <w:rPr>
          <w:rFonts w:ascii="Times New Roman" w:hAnsi="Times New Roman"/>
          <w:iCs/>
          <w:noProof/>
          <w:color w:val="00000A"/>
          <w:sz w:val="24"/>
          <w:szCs w:val="24"/>
        </w:rPr>
        <w:t>без пореза на додату вредност,</w:t>
      </w:r>
      <w:r w:rsidRPr="00BD133D">
        <w:rPr>
          <w:rFonts w:ascii="Times New Roman" w:hAnsi="Times New Roman"/>
          <w:noProof/>
          <w:color w:val="00000A"/>
          <w:sz w:val="24"/>
          <w:szCs w:val="24"/>
        </w:rPr>
        <w:t xml:space="preserve"> </w:t>
      </w:r>
      <w:r w:rsidRPr="00BD133D">
        <w:rPr>
          <w:rFonts w:ascii="Times New Roman" w:hAnsi="Times New Roman"/>
          <w:noProof/>
          <w:sz w:val="24"/>
          <w:szCs w:val="24"/>
        </w:rPr>
        <w:t xml:space="preserve">са урачунатим свим трошковима које понуђач има у реализацији предметне јавне набавке, и то: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смештаја и пансиона (исхране - у свему као у опису објекта);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превоз</w:t>
      </w:r>
      <w:r w:rsidR="00781EC6">
        <w:rPr>
          <w:rFonts w:ascii="Times New Roman" w:eastAsia="Times New Roman" w:hAnsi="Times New Roman" w:cs="Times New Roman"/>
          <w:bCs/>
          <w:iCs/>
          <w:noProof/>
          <w:sz w:val="24"/>
          <w:szCs w:val="24"/>
        </w:rPr>
        <w:t>а (висококонфорним, дабл декер</w:t>
      </w:r>
      <w:r w:rsidRPr="00BD133D">
        <w:rPr>
          <w:rFonts w:ascii="Times New Roman" w:eastAsia="Times New Roman" w:hAnsi="Times New Roman" w:cs="Times New Roman"/>
          <w:bCs/>
          <w:iCs/>
          <w:noProof/>
          <w:sz w:val="24"/>
          <w:szCs w:val="24"/>
        </w:rPr>
        <w:t xml:space="preserve"> туристичким аутобусом (телевизор, клима, фрижидер, двд</w:t>
      </w:r>
      <w:r w:rsidR="00781EC6">
        <w:rPr>
          <w:rFonts w:ascii="Times New Roman" w:eastAsia="Times New Roman" w:hAnsi="Times New Roman" w:cs="Times New Roman"/>
          <w:bCs/>
          <w:iCs/>
          <w:noProof/>
          <w:sz w:val="24"/>
          <w:szCs w:val="24"/>
          <w:lang w:val="sr-Cyrl-RS"/>
        </w:rPr>
        <w:t>, аудио и видео опрема, вц</w:t>
      </w:r>
      <w:r w:rsidRPr="00BD133D">
        <w:rPr>
          <w:rFonts w:ascii="Times New Roman" w:eastAsia="Times New Roman" w:hAnsi="Times New Roman" w:cs="Times New Roman"/>
          <w:bCs/>
          <w:iCs/>
          <w:noProof/>
          <w:sz w:val="24"/>
          <w:szCs w:val="24"/>
        </w:rPr>
        <w:t xml:space="preserve">) и то </w:t>
      </w:r>
      <w:r w:rsidR="00781EC6">
        <w:rPr>
          <w:rFonts w:ascii="Times New Roman" w:eastAsia="Times New Roman" w:hAnsi="Times New Roman" w:cs="Times New Roman"/>
          <w:b/>
          <w:bCs/>
          <w:iCs/>
          <w:noProof/>
          <w:sz w:val="24"/>
          <w:szCs w:val="24"/>
        </w:rPr>
        <w:t>до 10</w:t>
      </w:r>
      <w:r w:rsidRPr="00BD133D">
        <w:rPr>
          <w:rFonts w:ascii="Times New Roman" w:eastAsia="Times New Roman" w:hAnsi="Times New Roman" w:cs="Times New Roman"/>
          <w:b/>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8F48C3"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накнаде за лекара пратиоца групе 24-часовна здравствена заштита;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8F48C3" w:rsidRPr="00781EC6" w:rsidRDefault="008F48C3" w:rsidP="00781EC6">
      <w:pPr>
        <w:numPr>
          <w:ilvl w:val="0"/>
          <w:numId w:val="9"/>
        </w:numPr>
        <w:spacing w:after="0" w:line="240" w:lineRule="auto"/>
        <w:jc w:val="both"/>
        <w:rPr>
          <w:rFonts w:ascii="Times New Roman" w:eastAsia="Times New Roman" w:hAnsi="Times New Roman" w:cs="Times New Roman"/>
          <w:bCs/>
          <w:iCs/>
          <w:noProof/>
          <w:sz w:val="24"/>
          <w:szCs w:val="24"/>
        </w:rPr>
      </w:pPr>
      <w:r w:rsidRPr="00A03135">
        <w:rPr>
          <w:rFonts w:ascii="Times New Roman" w:eastAsia="Times New Roman" w:hAnsi="Times New Roman" w:cs="Times New Roman"/>
          <w:bCs/>
          <w:iCs/>
          <w:noProof/>
          <w:sz w:val="24"/>
          <w:szCs w:val="24"/>
        </w:rPr>
        <w:t xml:space="preserve">трошкове </w:t>
      </w:r>
      <w:r w:rsidRPr="00BD133D">
        <w:rPr>
          <w:rFonts w:ascii="Times New Roman" w:eastAsia="Times New Roman" w:hAnsi="Times New Roman" w:cs="Times New Roman"/>
          <w:bCs/>
          <w:iCs/>
          <w:noProof/>
          <w:sz w:val="24"/>
          <w:szCs w:val="24"/>
        </w:rPr>
        <w:t>дискотеке</w:t>
      </w:r>
      <w:r>
        <w:rPr>
          <w:rFonts w:ascii="Times New Roman" w:eastAsia="Times New Roman" w:hAnsi="Times New Roman" w:cs="Times New Roman"/>
          <w:bCs/>
          <w:iCs/>
          <w:noProof/>
          <w:sz w:val="24"/>
          <w:szCs w:val="24"/>
        </w:rPr>
        <w:t>;</w:t>
      </w:r>
    </w:p>
    <w:p w:rsidR="008F48C3" w:rsidRPr="003A10D0" w:rsidRDefault="00781EC6" w:rsidP="00781EC6">
      <w:pPr>
        <w:numPr>
          <w:ilvl w:val="0"/>
          <w:numId w:val="9"/>
        </w:numPr>
        <w:spacing w:after="0" w:line="240" w:lineRule="auto"/>
        <w:jc w:val="both"/>
        <w:rPr>
          <w:rFonts w:ascii="Times New Roman" w:eastAsia="Times New Roman" w:hAnsi="Times New Roman" w:cs="Times New Roman"/>
          <w:bCs/>
          <w:iCs/>
          <w:noProof/>
          <w:sz w:val="24"/>
          <w:szCs w:val="24"/>
        </w:rPr>
      </w:pPr>
      <w:r w:rsidRPr="003A10D0">
        <w:rPr>
          <w:rFonts w:ascii="Times New Roman" w:eastAsia="Arial Unicode MS" w:hAnsi="Times New Roman" w:cs="Times New Roman"/>
          <w:noProof/>
          <w:kern w:val="1"/>
          <w:sz w:val="24"/>
          <w:szCs w:val="24"/>
          <w:lang w:eastAsia="ar-SA"/>
        </w:rPr>
        <w:lastRenderedPageBreak/>
        <w:t>50% попуста</w:t>
      </w:r>
      <w:r w:rsidR="008F48C3" w:rsidRPr="003A10D0">
        <w:rPr>
          <w:rFonts w:ascii="Times New Roman" w:eastAsia="Arial Unicode MS" w:hAnsi="Times New Roman" w:cs="Times New Roman"/>
          <w:noProof/>
          <w:kern w:val="1"/>
          <w:sz w:val="24"/>
          <w:szCs w:val="24"/>
          <w:lang w:eastAsia="ar-SA"/>
        </w:rPr>
        <w:t xml:space="preserve"> за близанца (на једн</w:t>
      </w:r>
      <w:r w:rsidRPr="003A10D0">
        <w:rPr>
          <w:rFonts w:ascii="Times New Roman" w:eastAsia="Arial Unicode MS" w:hAnsi="Times New Roman" w:cs="Times New Roman"/>
          <w:noProof/>
          <w:kern w:val="1"/>
          <w:sz w:val="24"/>
          <w:szCs w:val="24"/>
          <w:lang w:eastAsia="ar-SA"/>
        </w:rPr>
        <w:t>ог близанца који плаћа, други</w:t>
      </w:r>
      <w:r w:rsidR="008F48C3" w:rsidRPr="003A10D0">
        <w:rPr>
          <w:rFonts w:ascii="Times New Roman" w:eastAsia="Arial Unicode MS" w:hAnsi="Times New Roman" w:cs="Times New Roman"/>
          <w:noProof/>
          <w:kern w:val="1"/>
          <w:sz w:val="24"/>
          <w:szCs w:val="24"/>
          <w:lang w:eastAsia="ar-SA"/>
        </w:rPr>
        <w:t xml:space="preserve"> плаћа</w:t>
      </w:r>
      <w:r w:rsidRPr="003A10D0">
        <w:rPr>
          <w:rFonts w:ascii="Times New Roman" w:eastAsia="Arial Unicode MS" w:hAnsi="Times New Roman" w:cs="Times New Roman"/>
          <w:noProof/>
          <w:kern w:val="1"/>
          <w:sz w:val="24"/>
          <w:szCs w:val="24"/>
          <w:lang w:val="sr-Cyrl-RS" w:eastAsia="ar-SA"/>
        </w:rPr>
        <w:t xml:space="preserve"> 50%</w:t>
      </w:r>
      <w:r w:rsidR="00121E8B" w:rsidRPr="003A10D0">
        <w:rPr>
          <w:rFonts w:ascii="Times New Roman" w:eastAsia="Arial Unicode MS" w:hAnsi="Times New Roman" w:cs="Times New Roman"/>
          <w:noProof/>
          <w:kern w:val="1"/>
          <w:sz w:val="24"/>
          <w:szCs w:val="24"/>
          <w:lang w:eastAsia="ar-SA"/>
        </w:rPr>
        <w:t xml:space="preserve"> – уколико путују оба) </w:t>
      </w:r>
      <w:r w:rsidR="00121E8B" w:rsidRPr="003A10D0">
        <w:rPr>
          <w:rFonts w:ascii="Times New Roman" w:eastAsia="Arial Unicode MS" w:hAnsi="Times New Roman" w:cs="Times New Roman"/>
          <w:noProof/>
          <w:kern w:val="1"/>
          <w:sz w:val="24"/>
          <w:szCs w:val="24"/>
          <w:lang w:val="sr-Cyrl-RS" w:eastAsia="ar-SA"/>
        </w:rPr>
        <w:t>(1 пар близанаца на нивоу целе групе)</w:t>
      </w:r>
    </w:p>
    <w:p w:rsidR="008F48C3" w:rsidRPr="00BD133D" w:rsidRDefault="00781EC6" w:rsidP="008F48C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Arial Unicode MS" w:hAnsi="Times New Roman" w:cs="Times New Roman"/>
          <w:noProof/>
          <w:kern w:val="1"/>
          <w:sz w:val="24"/>
          <w:szCs w:val="24"/>
          <w:lang w:eastAsia="ar-SA"/>
        </w:rPr>
        <w:t>гратис за 5</w:t>
      </w:r>
      <w:r w:rsidR="008F48C3">
        <w:rPr>
          <w:rFonts w:ascii="Times New Roman" w:eastAsia="Arial Unicode MS" w:hAnsi="Times New Roman" w:cs="Times New Roman"/>
          <w:noProof/>
          <w:kern w:val="1"/>
          <w:sz w:val="24"/>
          <w:szCs w:val="24"/>
          <w:lang w:eastAsia="ar-SA"/>
        </w:rPr>
        <w:t xml:space="preserve"> ученика</w:t>
      </w:r>
    </w:p>
    <w:p w:rsidR="008F48C3" w:rsidRPr="00BD133D" w:rsidRDefault="008F48C3" w:rsidP="008F48C3">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5</w:t>
      </w:r>
      <w:r w:rsidRPr="00BD133D">
        <w:rPr>
          <w:rFonts w:ascii="Times New Roman" w:eastAsia="Arial Unicode MS" w:hAnsi="Times New Roman" w:cs="Times New Roman"/>
          <w:noProof/>
          <w:kern w:val="1"/>
          <w:sz w:val="24"/>
          <w:szCs w:val="24"/>
          <w:lang w:eastAsia="ar-SA"/>
        </w:rPr>
        <w:t xml:space="preserve"> наставника </w:t>
      </w:r>
      <w:r w:rsidRPr="00BD133D">
        <w:rPr>
          <w:rFonts w:ascii="Times New Roman" w:hAnsi="Times New Roman" w:cs="Times New Roman"/>
          <w:noProof/>
          <w:kern w:val="1"/>
          <w:sz w:val="24"/>
          <w:szCs w:val="24"/>
          <w:lang w:eastAsia="ar-SA"/>
        </w:rPr>
        <w:t xml:space="preserve">                                            </w:t>
      </w:r>
      <w:r w:rsidRPr="00BD133D">
        <w:rPr>
          <w:rFonts w:ascii="Times New Roman" w:eastAsia="Times New Roman" w:hAnsi="Times New Roman" w:cs="Times New Roman"/>
          <w:bCs/>
          <w:iCs/>
          <w:noProof/>
          <w:sz w:val="24"/>
          <w:szCs w:val="24"/>
        </w:rPr>
        <w:t xml:space="preserve">                        </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боравишну таксу и смештајно осигурање;</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платног промета 1%;</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r w:rsidRPr="00BD133D">
        <w:rPr>
          <w:rFonts w:ascii="Times New Roman" w:eastAsia="Times New Roman" w:hAnsi="Times New Roman" w:cs="Times New Roman"/>
          <w:b/>
          <w:bCs/>
          <w:iCs/>
          <w:noProof/>
          <w:sz w:val="24"/>
          <w:szCs w:val="24"/>
        </w:rPr>
        <w:t xml:space="preserve">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781EC6" w:rsidRPr="00CC5F8A" w:rsidRDefault="00781EC6" w:rsidP="00781EC6">
      <w:pPr>
        <w:jc w:val="both"/>
        <w:rPr>
          <w:rFonts w:ascii="Times New Roman" w:hAnsi="Times New Roman" w:cs="Times New Roman"/>
          <w:sz w:val="24"/>
          <w:szCs w:val="24"/>
          <w:lang w:val="sr-Cyrl-CS"/>
        </w:rPr>
      </w:pPr>
      <w:r w:rsidRPr="00CC5F8A">
        <w:rPr>
          <w:rFonts w:ascii="Times New Roman" w:hAnsi="Times New Roman" w:cs="Times New Roman"/>
          <w:b/>
          <w:noProof/>
          <w:sz w:val="24"/>
          <w:szCs w:val="24"/>
          <w:lang w:val="sr-Cyrl-RS"/>
        </w:rPr>
        <w:t>ПДВ</w:t>
      </w:r>
      <w:r w:rsidRPr="00CC5F8A">
        <w:rPr>
          <w:rFonts w:ascii="Times New Roman" w:hAnsi="Times New Roman" w:cs="Times New Roman"/>
          <w:noProof/>
          <w:sz w:val="24"/>
          <w:szCs w:val="24"/>
          <w:lang w:val="sr-Cyrl-RS"/>
        </w:rPr>
        <w:t xml:space="preserve"> (порез на додату вредност) ће се регулисати сходно </w:t>
      </w:r>
      <w:r w:rsidRPr="00CC5F8A">
        <w:rPr>
          <w:rFonts w:ascii="Times New Roman" w:hAnsi="Times New Roman" w:cs="Times New Roman"/>
          <w:b/>
          <w:noProof/>
          <w:sz w:val="24"/>
          <w:szCs w:val="24"/>
          <w:lang w:val="sr-Cyrl-RS"/>
        </w:rPr>
        <w:t>Закону о порезу на додату вредност</w:t>
      </w:r>
      <w:r w:rsidRPr="00CC5F8A">
        <w:rPr>
          <w:rFonts w:ascii="Times New Roman" w:hAnsi="Times New Roman" w:cs="Times New Roman"/>
          <w:noProof/>
          <w:sz w:val="24"/>
          <w:szCs w:val="24"/>
          <w:lang w:val="sr-Cyrl-RS"/>
        </w:rPr>
        <w:t xml:space="preserve"> (</w:t>
      </w:r>
      <w:r w:rsidRPr="00CC5F8A">
        <w:rPr>
          <w:rFonts w:ascii="Times New Roman" w:hAnsi="Times New Roman" w:cs="Times New Roman"/>
          <w:i/>
          <w:noProof/>
          <w:sz w:val="24"/>
          <w:szCs w:val="24"/>
          <w:lang w:val="sr-Cyrl-RS"/>
        </w:rPr>
        <w:t xml:space="preserve">''Службени гласник РС'', бр. 84/04 , 86/04 - исправка, 61/05, 61/07, 93/12, 108/13, 68/14 - др. закон, 142/14. 5/15 </w:t>
      </w:r>
      <w:r w:rsidRPr="00CC5F8A">
        <w:rPr>
          <w:rFonts w:ascii="Times New Roman" w:hAnsi="Times New Roman" w:cs="Times New Roman"/>
          <w:i/>
          <w:iCs/>
          <w:noProof/>
          <w:sz w:val="24"/>
          <w:szCs w:val="24"/>
          <w:lang w:val="sr-Cyrl-RS"/>
        </w:rPr>
        <w:t>- усклађени дин. изн, 83/15, 5/2016 - усклађени дин. изн., 108/2016, 7/2017 - усклађени дин. изн,</w:t>
      </w:r>
      <w:r w:rsidRPr="00CC5F8A">
        <w:t xml:space="preserve"> </w:t>
      </w:r>
      <w:r w:rsidRPr="00CC5F8A">
        <w:rPr>
          <w:rFonts w:ascii="Times New Roman" w:hAnsi="Times New Roman" w:cs="Times New Roman"/>
          <w:i/>
          <w:iCs/>
          <w:noProof/>
          <w:sz w:val="24"/>
          <w:szCs w:val="24"/>
          <w:lang w:val="sr-Cyrl-RS"/>
        </w:rPr>
        <w:t>13/2017, 13/2018 - усклађени дин. изн. и 30/2018</w:t>
      </w:r>
      <w:r w:rsidRPr="00CC5F8A">
        <w:rPr>
          <w:rFonts w:ascii="Times New Roman" w:hAnsi="Times New Roman" w:cs="Times New Roman"/>
          <w:noProof/>
          <w:sz w:val="24"/>
          <w:szCs w:val="24"/>
          <w:lang w:val="sr-Cyrl-RS"/>
        </w:rPr>
        <w:t>)</w:t>
      </w:r>
      <w:r w:rsidRPr="00CC5F8A">
        <w:rPr>
          <w:rFonts w:ascii="Times New Roman" w:hAnsi="Times New Roman" w:cs="Times New Roman"/>
          <w:sz w:val="24"/>
          <w:szCs w:val="24"/>
          <w:lang w:val="sr-Cyrl-CS"/>
        </w:rPr>
        <w:t>.</w:t>
      </w: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center"/>
        <w:rPr>
          <w:rFonts w:ascii="Times New Roman" w:eastAsia="Times New Roman" w:hAnsi="Times New Roman" w:cs="Times New Roman"/>
          <w:bCs/>
          <w:iCs/>
          <w:noProof/>
          <w:sz w:val="24"/>
          <w:szCs w:val="24"/>
        </w:rPr>
      </w:pPr>
      <w:r w:rsidRPr="00121E8B">
        <w:rPr>
          <w:rFonts w:ascii="Times New Roman" w:eastAsia="Times New Roman" w:hAnsi="Times New Roman" w:cs="Times New Roman"/>
          <w:b/>
          <w:bCs/>
          <w:iCs/>
          <w:noProof/>
          <w:sz w:val="24"/>
          <w:szCs w:val="24"/>
        </w:rPr>
        <w:t>Туристичка агенција</w:t>
      </w:r>
    </w:p>
    <w:p w:rsidR="008F48C3" w:rsidRPr="00121E8B" w:rsidRDefault="008F48C3" w:rsidP="008F48C3">
      <w:pPr>
        <w:spacing w:after="0" w:line="240" w:lineRule="auto"/>
        <w:jc w:val="center"/>
        <w:rPr>
          <w:rFonts w:ascii="Times New Roman" w:eastAsia="Times New Roman" w:hAnsi="Times New Roman" w:cs="Times New Roman"/>
          <w:bCs/>
          <w:iCs/>
          <w:noProof/>
          <w:sz w:val="24"/>
          <w:szCs w:val="24"/>
        </w:rPr>
      </w:pPr>
      <w:r w:rsidRPr="00121E8B">
        <w:rPr>
          <w:rFonts w:ascii="Times New Roman" w:eastAsia="Times New Roman" w:hAnsi="Times New Roman" w:cs="Times New Roman"/>
          <w:b/>
          <w:bCs/>
          <w:iCs/>
          <w:noProof/>
          <w:sz w:val="24"/>
          <w:szCs w:val="24"/>
        </w:rPr>
        <w:t>Члан 35.</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Туристичке услуге које пружа туристичка агенција сматрају се, у смислу овог закона, јединственом услугом.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Место вршења јединствене туристичке услуге утврђује се у складу са чланом 12. ст. 1. и 2. овог закона.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BD133D">
        <w:rPr>
          <w:rFonts w:ascii="Times New Roman" w:eastAsia="Times New Roman" w:hAnsi="Times New Roman" w:cs="Times New Roman"/>
          <w:b/>
          <w:bCs/>
          <w:iCs/>
          <w:noProof/>
          <w:sz w:val="24"/>
          <w:szCs w:val="24"/>
        </w:rPr>
        <w:t>на коју би фактички и једино требала да се обрачуна пореска стопа пдв-а од 16,667%</w:t>
      </w:r>
      <w:r w:rsidRPr="00BD133D">
        <w:rPr>
          <w:rFonts w:ascii="Times New Roman" w:eastAsia="Times New Roman" w:hAnsi="Times New Roman" w:cs="Times New Roman"/>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w:t>
      </w:r>
      <w:r>
        <w:rPr>
          <w:rFonts w:ascii="Times New Roman" w:eastAsia="Times New Roman" w:hAnsi="Times New Roman" w:cs="Times New Roman"/>
          <w:bCs/>
          <w:iCs/>
          <w:noProof/>
          <w:sz w:val="24"/>
          <w:szCs w:val="24"/>
        </w:rPr>
        <w:t>пореде у вредностима без пдв-а.</w:t>
      </w:r>
    </w:p>
    <w:p w:rsidR="008F48C3" w:rsidRPr="0015490E"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jc w:val="both"/>
        <w:rPr>
          <w:rFonts w:ascii="Times New Roman" w:hAnsi="Times New Roman" w:cs="Times New Roman"/>
          <w:b/>
          <w:noProof/>
          <w:sz w:val="24"/>
          <w:szCs w:val="24"/>
          <w:u w:val="single"/>
        </w:rPr>
      </w:pPr>
      <w:r w:rsidRPr="00BD133D">
        <w:rPr>
          <w:rFonts w:ascii="Times New Roman" w:hAnsi="Times New Roman" w:cs="Times New Roman"/>
          <w:b/>
          <w:noProof/>
          <w:sz w:val="24"/>
          <w:szCs w:val="24"/>
          <w:u w:val="single"/>
        </w:rPr>
        <w:t>Цене су фиксне и неће се мењати за све време важења оквирног споразума, односно уговореног периода.</w:t>
      </w:r>
    </w:p>
    <w:p w:rsidR="008F48C3" w:rsidRPr="00BD133D" w:rsidRDefault="008F48C3" w:rsidP="008F48C3">
      <w:pPr>
        <w:spacing w:after="0"/>
        <w:jc w:val="both"/>
        <w:rPr>
          <w:rFonts w:ascii="Times New Roman" w:hAnsi="Times New Roman" w:cs="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Ако је у понуди исказана неуобичајено ниска цена, наручилац ће поступити у складу са чланом 92. Закона.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300" w:after="0" w:line="288" w:lineRule="auto"/>
        <w:jc w:val="center"/>
        <w:rPr>
          <w:rFonts w:ascii="Times New Roman" w:hAnsi="Times New Roman"/>
          <w:b/>
          <w:noProof/>
          <w:sz w:val="24"/>
          <w:szCs w:val="24"/>
        </w:rPr>
      </w:pPr>
      <w:r w:rsidRPr="00BD133D">
        <w:rPr>
          <w:rFonts w:ascii="Times New Roman" w:hAnsi="Times New Roman"/>
          <w:b/>
          <w:noProof/>
          <w:sz w:val="24"/>
          <w:szCs w:val="24"/>
        </w:rPr>
        <w:t>СРЕДСТВА ФИНАНСИЈСКОГ ОБЕЗБЕЂЕЊА</w:t>
      </w:r>
    </w:p>
    <w:p w:rsidR="008F48C3" w:rsidRPr="00BD133D" w:rsidRDefault="008F48C3" w:rsidP="008F48C3">
      <w:pPr>
        <w:spacing w:before="240" w:line="240" w:lineRule="auto"/>
        <w:jc w:val="both"/>
        <w:rPr>
          <w:rFonts w:ascii="Times New Roman" w:hAnsi="Times New Roman"/>
          <w:noProof/>
          <w:sz w:val="24"/>
          <w:szCs w:val="24"/>
        </w:rPr>
      </w:pPr>
      <w:r w:rsidRPr="00BD133D">
        <w:rPr>
          <w:rFonts w:ascii="Times New Roman" w:hAnsi="Times New Roman"/>
          <w:noProof/>
          <w:sz w:val="24"/>
          <w:szCs w:val="24"/>
        </w:rPr>
        <w:t>Наручилац као средства финансијског обезбеђења испуњења обавеза у поступку јавне набавке и уговорних обавеза прихвата искључиво</w:t>
      </w:r>
      <w:r w:rsidRPr="00BD133D">
        <w:rPr>
          <w:rFonts w:ascii="Times New Roman" w:hAnsi="Times New Roman" w:cs="Times New Roman"/>
          <w:iCs/>
          <w:noProof/>
          <w:sz w:val="24"/>
          <w:szCs w:val="24"/>
        </w:rPr>
        <w:t xml:space="preserve"> </w:t>
      </w:r>
      <w:r w:rsidRPr="00BD133D">
        <w:rPr>
          <w:rFonts w:ascii="Times New Roman" w:hAnsi="Times New Roman"/>
          <w:noProof/>
          <w:sz w:val="24"/>
          <w:szCs w:val="24"/>
        </w:rPr>
        <w:t>бланко соло менице.</w:t>
      </w:r>
    </w:p>
    <w:p w:rsidR="008F48C3" w:rsidRPr="00BD133D" w:rsidRDefault="008F48C3" w:rsidP="008F48C3">
      <w:pPr>
        <w:spacing w:before="240" w:line="240" w:lineRule="auto"/>
        <w:jc w:val="both"/>
        <w:rPr>
          <w:rFonts w:ascii="Times New Roman" w:hAnsi="Times New Roman"/>
          <w:b/>
          <w:bCs/>
          <w:iCs/>
          <w:noProof/>
          <w:sz w:val="24"/>
          <w:szCs w:val="24"/>
          <w:u w:val="single"/>
        </w:rPr>
      </w:pPr>
      <w:r w:rsidRPr="00BD133D">
        <w:rPr>
          <w:rFonts w:ascii="Times New Roman" w:hAnsi="Times New Roman"/>
          <w:b/>
          <w:bCs/>
          <w:iCs/>
          <w:noProof/>
          <w:sz w:val="24"/>
          <w:szCs w:val="24"/>
          <w:u w:val="single"/>
        </w:rPr>
        <w:t>а) За добро извршење посла – оквирни споразум</w:t>
      </w:r>
    </w:p>
    <w:p w:rsidR="008F48C3" w:rsidRPr="00BD133D" w:rsidRDefault="008F48C3" w:rsidP="008F48C3">
      <w:pPr>
        <w:spacing w:before="240" w:line="240" w:lineRule="auto"/>
        <w:jc w:val="both"/>
        <w:rPr>
          <w:rFonts w:ascii="Times New Roman" w:hAnsi="Times New Roman"/>
          <w:b/>
          <w:bCs/>
          <w:iCs/>
          <w:noProof/>
          <w:sz w:val="24"/>
          <w:szCs w:val="24"/>
        </w:rPr>
      </w:pPr>
      <w:r w:rsidRPr="00BD133D">
        <w:rPr>
          <w:rFonts w:ascii="Times New Roman" w:hAnsi="Times New Roman"/>
          <w:bCs/>
          <w:iCs/>
          <w:noProof/>
          <w:sz w:val="24"/>
          <w:szCs w:val="24"/>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8F48C3" w:rsidRPr="00BD133D" w:rsidRDefault="008F48C3" w:rsidP="008F48C3">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lastRenderedPageBreak/>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8F48C3" w:rsidRPr="00BD133D" w:rsidRDefault="008F48C3" w:rsidP="008F48C3">
      <w:pPr>
        <w:spacing w:before="240" w:line="240" w:lineRule="auto"/>
        <w:jc w:val="both"/>
        <w:rPr>
          <w:rFonts w:ascii="Times New Roman" w:hAnsi="Times New Roman"/>
          <w:iCs/>
          <w:noProof/>
          <w:sz w:val="24"/>
          <w:szCs w:val="24"/>
        </w:rPr>
      </w:pPr>
      <w:r w:rsidRPr="00BD133D">
        <w:rPr>
          <w:rFonts w:ascii="Times New Roman" w:hAnsi="Times New Roman"/>
          <w:bCs/>
          <w:iCs/>
          <w:noProof/>
          <w:sz w:val="24"/>
          <w:szCs w:val="24"/>
        </w:rPr>
        <w:t>Наручилац/Купац ће уновчити дате менице уколико: Изабрани понуђач</w:t>
      </w:r>
      <w:r w:rsidRPr="00BD133D">
        <w:rPr>
          <w:rFonts w:ascii="Times New Roman" w:hAnsi="Times New Roman"/>
          <w:iCs/>
          <w:noProof/>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BD133D">
        <w:rPr>
          <w:rFonts w:ascii="Times New Roman" w:hAnsi="Times New Roman"/>
          <w:bCs/>
          <w:iCs/>
          <w:noProof/>
          <w:sz w:val="24"/>
          <w:szCs w:val="24"/>
        </w:rPr>
        <w:t>Изабрани понуђач</w:t>
      </w:r>
      <w:r w:rsidRPr="00BD133D">
        <w:rPr>
          <w:rFonts w:ascii="Times New Roman" w:hAnsi="Times New Roman"/>
          <w:iCs/>
          <w:noProof/>
          <w:sz w:val="24"/>
          <w:szCs w:val="24"/>
        </w:rPr>
        <w:t xml:space="preserve"> закључе по основу оквирног споразума.</w:t>
      </w:r>
    </w:p>
    <w:p w:rsidR="008F48C3" w:rsidRPr="00BD133D" w:rsidRDefault="008F48C3" w:rsidP="008F48C3">
      <w:pPr>
        <w:jc w:val="both"/>
        <w:rPr>
          <w:rFonts w:ascii="Times New Roman" w:hAnsi="Times New Roman" w:cs="Times New Roman"/>
          <w:b/>
          <w:iCs/>
          <w:noProof/>
          <w:sz w:val="24"/>
          <w:szCs w:val="24"/>
          <w:u w:val="single"/>
        </w:rPr>
      </w:pPr>
      <w:r w:rsidRPr="00BD133D">
        <w:rPr>
          <w:rFonts w:ascii="Times New Roman" w:hAnsi="Times New Roman" w:cs="Times New Roman"/>
          <w:b/>
          <w:noProof/>
          <w:sz w:val="24"/>
          <w:szCs w:val="24"/>
          <w:u w:val="single"/>
        </w:rPr>
        <w:t xml:space="preserve">б) Аванс - </w:t>
      </w:r>
      <w:r w:rsidRPr="00BD133D">
        <w:rPr>
          <w:rFonts w:ascii="Times New Roman" w:hAnsi="Times New Roman" w:cs="Times New Roman"/>
          <w:b/>
          <w:iCs/>
          <w:noProof/>
          <w:sz w:val="24"/>
          <w:szCs w:val="24"/>
          <w:u w:val="single"/>
        </w:rPr>
        <w:t>појединачни уговор о јавној набавци закључен на основу овог оквирног споразума</w:t>
      </w:r>
    </w:p>
    <w:p w:rsidR="008F48C3" w:rsidRPr="00BD133D" w:rsidRDefault="008F48C3" w:rsidP="008F48C3">
      <w:pPr>
        <w:jc w:val="both"/>
        <w:rPr>
          <w:rFonts w:ascii="Times New Roman" w:hAnsi="Times New Roman" w:cs="Times New Roman"/>
          <w:bCs/>
          <w:noProof/>
          <w:sz w:val="24"/>
          <w:szCs w:val="24"/>
        </w:rPr>
      </w:pPr>
      <w:r w:rsidRPr="00BD133D">
        <w:rPr>
          <w:rFonts w:ascii="Times New Roman" w:hAnsi="Times New Roman" w:cs="Times New Roman"/>
          <w:bCs/>
          <w:iCs/>
          <w:noProof/>
          <w:sz w:val="24"/>
          <w:szCs w:val="24"/>
        </w:rPr>
        <w:t xml:space="preserve">Изабрани понуђач - добављач се обавезује да </w:t>
      </w:r>
      <w:r w:rsidRPr="00BD133D">
        <w:rPr>
          <w:rFonts w:ascii="Times New Roman" w:hAnsi="Times New Roman" w:cs="Times New Roman"/>
          <w:noProof/>
          <w:sz w:val="24"/>
          <w:szCs w:val="24"/>
        </w:rPr>
        <w:t>у тренутку закључења уговора</w:t>
      </w:r>
      <w:r w:rsidRPr="00BD133D">
        <w:rPr>
          <w:rFonts w:ascii="Times New Roman" w:hAnsi="Times New Roman" w:cs="Times New Roman"/>
          <w:bCs/>
          <w:iCs/>
          <w:noProof/>
          <w:sz w:val="24"/>
          <w:szCs w:val="24"/>
        </w:rPr>
        <w:t>,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w:t>
      </w:r>
      <w:r w:rsidRPr="00BD133D">
        <w:rPr>
          <w:rFonts w:ascii="Times New Roman" w:hAnsi="Times New Roman"/>
          <w:bCs/>
          <w:iCs/>
          <w:noProof/>
          <w:sz w:val="24"/>
          <w:szCs w:val="24"/>
        </w:rPr>
        <w:t xml:space="preserve">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cs="Times New Roman"/>
          <w:bCs/>
          <w:iCs/>
          <w:noProof/>
          <w:sz w:val="24"/>
          <w:szCs w:val="24"/>
        </w:rPr>
        <w:t xml:space="preserve">.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w:t>
      </w:r>
      <w:r w:rsidRPr="00BD133D">
        <w:rPr>
          <w:rFonts w:ascii="Times New Roman" w:hAnsi="Times New Roman" w:cs="Times New Roman"/>
          <w:b/>
          <w:bCs/>
          <w:iCs/>
          <w:noProof/>
          <w:sz w:val="24"/>
          <w:szCs w:val="24"/>
        </w:rPr>
        <w:t>од 60% од укупне вредности уговора са ПДВ-ом</w:t>
      </w:r>
      <w:r w:rsidRPr="00BD133D">
        <w:rPr>
          <w:rFonts w:ascii="Times New Roman" w:hAnsi="Times New Roman" w:cs="Times New Roman"/>
          <w:bCs/>
          <w:iCs/>
          <w:noProof/>
          <w:sz w:val="24"/>
          <w:szCs w:val="24"/>
        </w:rPr>
        <w:t>,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w:t>
      </w:r>
      <w:r w:rsidRPr="00BD133D">
        <w:rPr>
          <w:rFonts w:ascii="Times New Roman" w:hAnsi="Times New Roman" w:cs="Times New Roman"/>
          <w:iCs/>
          <w:noProof/>
          <w:sz w:val="24"/>
          <w:szCs w:val="24"/>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BD133D">
        <w:rPr>
          <w:rFonts w:ascii="Times New Roman" w:hAnsi="Times New Roman" w:cs="Times New Roman"/>
          <w:bCs/>
          <w:noProof/>
          <w:sz w:val="24"/>
          <w:szCs w:val="24"/>
        </w:rPr>
        <w:t xml:space="preserve">Наручилац авансира 60% уговореног новчаног износа на рачун Извршиоца до 10 дана пре уговореног рока за реалицију екскурзије. Преостали износ средстава до 40%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48C3" w:rsidRPr="00BD133D" w:rsidRDefault="008F48C3" w:rsidP="008F48C3">
      <w:pPr>
        <w:jc w:val="both"/>
        <w:rPr>
          <w:rFonts w:ascii="Times New Roman" w:hAnsi="Times New Roman" w:cs="Times New Roman"/>
          <w:b/>
          <w:iCs/>
          <w:noProof/>
          <w:sz w:val="24"/>
          <w:szCs w:val="24"/>
          <w:u w:val="single"/>
        </w:rPr>
      </w:pPr>
      <w:r w:rsidRPr="00BD133D">
        <w:rPr>
          <w:rFonts w:ascii="Times New Roman" w:hAnsi="Times New Roman" w:cs="Times New Roman"/>
          <w:b/>
          <w:iCs/>
          <w:noProof/>
          <w:sz w:val="24"/>
          <w:szCs w:val="24"/>
          <w:u w:val="single"/>
        </w:rPr>
        <w:t>в) За добро извршење посла - појединачни уговор о јавној набавци закључен на основу овог оквирног споразума</w:t>
      </w:r>
    </w:p>
    <w:p w:rsidR="008F48C3" w:rsidRPr="00BD133D" w:rsidRDefault="008F48C3" w:rsidP="008F48C3">
      <w:pPr>
        <w:spacing w:before="240" w:line="240" w:lineRule="auto"/>
        <w:jc w:val="both"/>
        <w:rPr>
          <w:rFonts w:ascii="Times New Roman" w:hAnsi="Times New Roman"/>
          <w:b/>
          <w:bCs/>
          <w:iCs/>
          <w:noProof/>
          <w:sz w:val="24"/>
          <w:szCs w:val="24"/>
        </w:rPr>
      </w:pPr>
      <w:r w:rsidRPr="00BD133D">
        <w:rPr>
          <w:rFonts w:ascii="Times New Roman" w:hAnsi="Times New Roman" w:cs="Times New Roman"/>
          <w:iCs/>
          <w:noProof/>
          <w:sz w:val="24"/>
          <w:szCs w:val="24"/>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w:t>
      </w:r>
      <w:r w:rsidRPr="00BD133D">
        <w:rPr>
          <w:rFonts w:ascii="Times New Roman" w:hAnsi="Times New Roman"/>
          <w:bCs/>
          <w:iCs/>
          <w:noProof/>
          <w:sz w:val="24"/>
          <w:szCs w:val="24"/>
        </w:rPr>
        <w:t>бланко сопствену меницу</w:t>
      </w:r>
      <w:r w:rsidRPr="00BD133D">
        <w:rPr>
          <w:rFonts w:ascii="Times New Roman" w:hAnsi="Times New Roman" w:cs="Times New Roman"/>
          <w:iCs/>
          <w:noProof/>
          <w:sz w:val="24"/>
          <w:szCs w:val="24"/>
        </w:rPr>
        <w:t xml:space="preserve"> </w:t>
      </w:r>
      <w:r w:rsidRPr="00BD133D">
        <w:rPr>
          <w:rFonts w:ascii="Times New Roman" w:hAnsi="Times New Roman"/>
          <w:bCs/>
          <w:iCs/>
          <w:noProof/>
          <w:sz w:val="24"/>
          <w:szCs w:val="24"/>
        </w:rPr>
        <w:t xml:space="preserve">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8F48C3" w:rsidRPr="00BD133D" w:rsidRDefault="008F48C3" w:rsidP="008F48C3">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8F48C3" w:rsidRPr="00BD133D" w:rsidRDefault="008F48C3" w:rsidP="008F48C3">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w:t>
      </w:r>
    </w:p>
    <w:p w:rsidR="008F48C3" w:rsidRPr="00BD133D" w:rsidRDefault="008F48C3" w:rsidP="008F48C3">
      <w:pPr>
        <w:jc w:val="both"/>
        <w:rPr>
          <w:rFonts w:ascii="Times New Roman" w:hAnsi="Times New Roman"/>
          <w:iCs/>
          <w:noProof/>
          <w:sz w:val="24"/>
          <w:szCs w:val="24"/>
        </w:rPr>
      </w:pPr>
      <w:r w:rsidRPr="00BD133D">
        <w:rPr>
          <w:rFonts w:ascii="Times New Roman" w:hAnsi="Times New Roman" w:cs="Times New Roman"/>
          <w:bCs/>
          <w:iCs/>
          <w:noProof/>
          <w:sz w:val="24"/>
          <w:szCs w:val="24"/>
        </w:rPr>
        <w:lastRenderedPageBreak/>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r w:rsidRPr="00BD133D">
        <w:rPr>
          <w:rFonts w:ascii="Times New Roman" w:hAnsi="Times New Roman" w:cs="Times New Roman"/>
          <w:noProof/>
          <w:sz w:val="24"/>
          <w:szCs w:val="24"/>
        </w:rPr>
        <w:t>.</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w:t>
      </w:r>
    </w:p>
    <w:tbl>
      <w:tblPr>
        <w:tblStyle w:val="TableGrid"/>
        <w:tblW w:w="0" w:type="auto"/>
        <w:tblLook w:val="04A0" w:firstRow="1" w:lastRow="0" w:firstColumn="1" w:lastColumn="0" w:noHBand="0" w:noVBand="1"/>
      </w:tblPr>
      <w:tblGrid>
        <w:gridCol w:w="9855"/>
      </w:tblGrid>
      <w:tr w:rsidR="008F48C3" w:rsidRPr="00BD133D" w:rsidTr="00625E44">
        <w:trPr>
          <w:trHeight w:val="663"/>
        </w:trPr>
        <w:tc>
          <w:tcPr>
            <w:tcW w:w="9855" w:type="dxa"/>
          </w:tcPr>
          <w:p w:rsidR="008F48C3" w:rsidRPr="00BD133D" w:rsidRDefault="008F48C3" w:rsidP="00625E44">
            <w:pPr>
              <w:jc w:val="both"/>
              <w:rPr>
                <w:rFonts w:ascii="Times New Roman" w:hAnsi="Times New Roman"/>
                <w:b/>
                <w:noProof/>
                <w:sz w:val="24"/>
                <w:szCs w:val="24"/>
              </w:rPr>
            </w:pPr>
            <w:r w:rsidRPr="00BD133D">
              <w:rPr>
                <w:rFonts w:ascii="Times New Roman" w:hAnsi="Times New Roman"/>
                <w:b/>
                <w:noProof/>
                <w:sz w:val="24"/>
                <w:szCs w:val="24"/>
              </w:rPr>
              <w:t>ЗАШТИТА ПОВЕРЉИВОСТИ ПОДАТАКА КОЈЕ НАРУЧИЛАЦ СТАВЉА ПОНУЂАЧИМА НА РАСПОЛАГАЊЕ, УКЉУЧУЈУЋИ И ЊИХОВЕ ПОДИЗВОЂАЧЕ</w:t>
            </w:r>
          </w:p>
          <w:p w:rsidR="008F48C3" w:rsidRPr="00BD133D" w:rsidRDefault="008F48C3" w:rsidP="00625E44">
            <w:pPr>
              <w:jc w:val="both"/>
              <w:rPr>
                <w:rFonts w:ascii="Times New Roman" w:hAnsi="Times New Roman"/>
                <w:noProof/>
                <w:sz w:val="24"/>
                <w:szCs w:val="24"/>
              </w:rPr>
            </w:pPr>
          </w:p>
        </w:tc>
      </w:tr>
    </w:tbl>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Предметна набавка не садржи поверљиве информације које наручилац ставља на располагање.</w:t>
      </w: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spacing w:before="300" w:after="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ДОДАТНЕ ИНФОРМАЦИЈЕ ИЛИ ПОЈАШЊЕЊА У ВЕЗИ СА ПРИПРЕМАЊЕМ ПОНУДЕ </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8F48C3" w:rsidRPr="00BD133D" w:rsidRDefault="008F48C3" w:rsidP="008F48C3">
      <w:pPr>
        <w:shd w:val="clear" w:color="auto" w:fill="FFFFFF"/>
        <w:spacing w:after="0" w:line="240" w:lineRule="auto"/>
        <w:jc w:val="both"/>
        <w:rPr>
          <w:rFonts w:ascii="Arial" w:eastAsia="Times New Roman" w:hAnsi="Arial" w:cs="Arial"/>
          <w:noProof/>
          <w:color w:val="222222"/>
          <w:sz w:val="19"/>
          <w:szCs w:val="19"/>
        </w:rPr>
      </w:pPr>
      <w:r w:rsidRPr="00BD133D">
        <w:rPr>
          <w:rFonts w:ascii="Times New Roman" w:hAnsi="Times New Roman"/>
          <w:noProof/>
          <w:sz w:val="24"/>
          <w:szCs w:val="24"/>
        </w:rPr>
        <w:t>Захтев за тражење додатних информација или појашњења се шаље, у писаном облику путем поште на адресу наручиоца</w:t>
      </w:r>
      <w:r w:rsidRPr="00BD133D">
        <w:rPr>
          <w:noProof/>
        </w:rPr>
        <w:t xml:space="preserve">, </w:t>
      </w:r>
      <w:r w:rsidRPr="00BD133D">
        <w:rPr>
          <w:rFonts w:ascii="Times New Roman" w:hAnsi="Times New Roman" w:cs="Times New Roman"/>
          <w:b/>
          <w:noProof/>
          <w:sz w:val="24"/>
          <w:szCs w:val="24"/>
        </w:rPr>
        <w:t xml:space="preserve">електронске поште на е-маил </w:t>
      </w:r>
      <w:hyperlink r:id="rId11" w:history="1">
        <w:r w:rsidR="00781EC6" w:rsidRPr="00314FCF">
          <w:rPr>
            <w:rStyle w:val="Hyperlink"/>
            <w:rFonts w:ascii="Times New Roman" w:eastAsia="Times New Roman" w:hAnsi="Times New Roman" w:cs="Times New Roman"/>
            <w:b/>
            <w:noProof/>
            <w:sz w:val="24"/>
            <w:szCs w:val="24"/>
          </w:rPr>
          <w:t>os.zjjovanovic@mts.rs</w:t>
        </w:r>
      </w:hyperlink>
      <w:r w:rsidRPr="00BD133D">
        <w:rPr>
          <w:rFonts w:ascii="Times New Roman" w:hAnsi="Times New Roman" w:cs="Times New Roman"/>
          <w:noProof/>
          <w:sz w:val="24"/>
          <w:szCs w:val="24"/>
        </w:rPr>
        <w:t xml:space="preserve"> </w:t>
      </w:r>
      <w:r w:rsidRPr="00BD133D">
        <w:rPr>
          <w:rFonts w:ascii="Times New Roman" w:eastAsia="Times New Roman" w:hAnsi="Times New Roman" w:cs="Times New Roman"/>
          <w:b/>
          <w:bCs/>
          <w:noProof/>
          <w:sz w:val="24"/>
          <w:szCs w:val="24"/>
        </w:rPr>
        <w:t xml:space="preserve">; факс: </w:t>
      </w:r>
      <w:r w:rsidR="00781EC6">
        <w:rPr>
          <w:rFonts w:ascii="Times New Roman" w:eastAsia="Times New Roman" w:hAnsi="Times New Roman" w:cs="Times New Roman"/>
          <w:b/>
          <w:noProof/>
          <w:sz w:val="24"/>
          <w:szCs w:val="24"/>
        </w:rPr>
        <w:t xml:space="preserve">011/246 </w:t>
      </w:r>
      <w:r w:rsidRPr="00BD133D">
        <w:rPr>
          <w:rFonts w:ascii="Times New Roman" w:eastAsia="Times New Roman" w:hAnsi="Times New Roman" w:cs="Times New Roman"/>
          <w:b/>
          <w:noProof/>
          <w:sz w:val="24"/>
          <w:szCs w:val="24"/>
        </w:rPr>
        <w:t>3</w:t>
      </w:r>
      <w:r w:rsidR="00781EC6">
        <w:rPr>
          <w:rFonts w:ascii="Times New Roman" w:eastAsia="Times New Roman" w:hAnsi="Times New Roman" w:cs="Times New Roman"/>
          <w:b/>
          <w:noProof/>
          <w:sz w:val="24"/>
          <w:szCs w:val="24"/>
        </w:rPr>
        <w:t>2 2</w:t>
      </w:r>
      <w:r w:rsidRPr="00BD133D">
        <w:rPr>
          <w:rFonts w:ascii="Times New Roman" w:eastAsia="Times New Roman" w:hAnsi="Times New Roman" w:cs="Times New Roman"/>
          <w:b/>
          <w:noProof/>
          <w:sz w:val="24"/>
          <w:szCs w:val="24"/>
        </w:rPr>
        <w:t xml:space="preserve">7 </w:t>
      </w:r>
      <w:r w:rsidRPr="00BD133D">
        <w:rPr>
          <w:rFonts w:ascii="Times New Roman" w:eastAsia="Times New Roman" w:hAnsi="Times New Roman" w:cs="Times New Roman"/>
          <w:noProof/>
          <w:sz w:val="24"/>
          <w:szCs w:val="24"/>
        </w:rPr>
        <w:t xml:space="preserve">од </w:t>
      </w:r>
      <w:r w:rsidRPr="00BD133D">
        <w:rPr>
          <w:rFonts w:ascii="Times New Roman" w:eastAsia="Times New Roman" w:hAnsi="Times New Roman" w:cs="Times New Roman"/>
          <w:b/>
          <w:noProof/>
          <w:sz w:val="24"/>
          <w:szCs w:val="24"/>
        </w:rPr>
        <w:t>08:00</w:t>
      </w:r>
      <w:r w:rsidRPr="00BD133D">
        <w:rPr>
          <w:rFonts w:ascii="Times New Roman" w:eastAsia="Times New Roman" w:hAnsi="Times New Roman" w:cs="Times New Roman"/>
          <w:noProof/>
          <w:sz w:val="24"/>
          <w:szCs w:val="24"/>
        </w:rPr>
        <w:t xml:space="preserve"> до </w:t>
      </w:r>
      <w:r w:rsidRPr="00BD133D">
        <w:rPr>
          <w:rFonts w:ascii="Times New Roman" w:eastAsia="Times New Roman" w:hAnsi="Times New Roman" w:cs="Times New Roman"/>
          <w:b/>
          <w:noProof/>
          <w:sz w:val="24"/>
          <w:szCs w:val="24"/>
        </w:rPr>
        <w:t>15:00</w:t>
      </w:r>
      <w:r w:rsidRPr="00BD133D">
        <w:rPr>
          <w:rFonts w:ascii="Times New Roman" w:eastAsia="Times New Roman" w:hAnsi="Times New Roman" w:cs="Times New Roman"/>
          <w:noProof/>
          <w:sz w:val="24"/>
          <w:szCs w:val="24"/>
        </w:rPr>
        <w:t xml:space="preserve"> часова сваког радног дана (од понедељка до петка)</w:t>
      </w:r>
      <w:r w:rsidRPr="00BD133D">
        <w:rPr>
          <w:rFonts w:ascii="Times New Roman" w:hAnsi="Times New Roman"/>
          <w:noProof/>
          <w:sz w:val="24"/>
          <w:szCs w:val="24"/>
        </w:rPr>
        <w:t>, са напоменом „Захтев за додатним информацијама или појашњењима конкурсне документације,</w:t>
      </w:r>
      <w:r w:rsidRPr="00BD133D">
        <w:rPr>
          <w:rFonts w:ascii="Times New Roman" w:eastAsia="TimesNewRomanPS-BoldMT" w:hAnsi="Times New Roman"/>
          <w:b/>
          <w:bCs/>
          <w:noProof/>
          <w:sz w:val="24"/>
          <w:szCs w:val="24"/>
        </w:rPr>
        <w:t xml:space="preserve"> </w:t>
      </w:r>
      <w:r w:rsidRPr="00BD133D">
        <w:rPr>
          <w:rFonts w:ascii="Times New Roman" w:eastAsia="TimesNewRomanPS-BoldMT" w:hAnsi="Times New Roman"/>
          <w:bCs/>
          <w:noProof/>
          <w:sz w:val="24"/>
          <w:szCs w:val="24"/>
        </w:rPr>
        <w:t xml:space="preserve">јавна набавка </w:t>
      </w:r>
      <w:r>
        <w:rPr>
          <w:rFonts w:ascii="Times New Roman" w:eastAsia="TimesNewRomanPS-BoldMT" w:hAnsi="Times New Roman"/>
          <w:bCs/>
          <w:noProof/>
          <w:sz w:val="24"/>
          <w:szCs w:val="24"/>
        </w:rPr>
        <w:t>отворени поступак</w:t>
      </w:r>
      <w:r w:rsidRPr="00BD133D">
        <w:rPr>
          <w:rFonts w:ascii="Times New Roman" w:eastAsia="TimesNewRomanPS-BoldMT" w:hAnsi="Times New Roman"/>
          <w:bCs/>
          <w:noProof/>
          <w:sz w:val="24"/>
          <w:szCs w:val="24"/>
        </w:rPr>
        <w:t xml:space="preserve"> са циљем закључења оквирног споразума - услуге број </w:t>
      </w:r>
      <w:r w:rsidR="00781EC6" w:rsidRPr="00781EC6">
        <w:rPr>
          <w:rFonts w:ascii="Times New Roman" w:eastAsia="TimesNewRomanPS-BoldMT" w:hAnsi="Times New Roman"/>
          <w:b/>
          <w:bCs/>
          <w:noProof/>
          <w:sz w:val="24"/>
          <w:szCs w:val="24"/>
        </w:rPr>
        <w:t>1.2.</w:t>
      </w:r>
      <w:r w:rsidRPr="00781EC6">
        <w:rPr>
          <w:rFonts w:ascii="Times New Roman" w:eastAsia="TimesNewRomanPS-BoldMT" w:hAnsi="Times New Roman"/>
          <w:b/>
          <w:bCs/>
          <w:noProof/>
          <w:sz w:val="24"/>
          <w:szCs w:val="24"/>
        </w:rPr>
        <w:t>2</w:t>
      </w:r>
      <w:r>
        <w:rPr>
          <w:rFonts w:ascii="Times New Roman" w:eastAsia="TimesNewRomanPS-BoldMT" w:hAnsi="Times New Roman"/>
          <w:b/>
          <w:bCs/>
          <w:noProof/>
          <w:sz w:val="24"/>
          <w:szCs w:val="24"/>
        </w:rPr>
        <w:t>/18</w:t>
      </w:r>
      <w:r w:rsidRPr="00BD133D">
        <w:rPr>
          <w:rFonts w:ascii="Times New Roman" w:hAnsi="Times New Roman"/>
          <w:noProof/>
          <w:sz w:val="24"/>
          <w:szCs w:val="24"/>
        </w:rPr>
        <w:t>–</w:t>
      </w:r>
      <w:r w:rsidRPr="00D629A9">
        <w:t xml:space="preserve"> </w:t>
      </w:r>
      <w:r w:rsidR="00364AB0">
        <w:rPr>
          <w:rFonts w:ascii="Times New Roman" w:hAnsi="Times New Roman"/>
          <w:b/>
          <w:noProof/>
          <w:sz w:val="24"/>
          <w:szCs w:val="24"/>
        </w:rPr>
        <w:t>Извођење екскурзија – тродневна екскурзија за ученике 8. разреда</w:t>
      </w:r>
    </w:p>
    <w:p w:rsidR="008F48C3" w:rsidRPr="00BD133D" w:rsidRDefault="008F48C3" w:rsidP="008F48C3">
      <w:pPr>
        <w:spacing w:after="0" w:line="240" w:lineRule="auto"/>
        <w:jc w:val="both"/>
        <w:rPr>
          <w:rFonts w:ascii="Times New Roman" w:hAnsi="Times New Roman"/>
          <w:noProof/>
          <w:sz w:val="16"/>
          <w:szCs w:val="16"/>
        </w:rPr>
      </w:pPr>
    </w:p>
    <w:p w:rsidR="008F48C3" w:rsidRPr="00BD133D" w:rsidRDefault="008F48C3" w:rsidP="008F48C3">
      <w:pPr>
        <w:pBdr>
          <w:top w:val="dashed" w:sz="4" w:space="1" w:color="auto"/>
          <w:left w:val="dashed" w:sz="4" w:space="4" w:color="auto"/>
          <w:bottom w:val="dashed" w:sz="4" w:space="1" w:color="auto"/>
          <w:right w:val="dashed" w:sz="4" w:space="0" w:color="auto"/>
        </w:pBdr>
        <w:tabs>
          <w:tab w:val="left" w:pos="3600"/>
        </w:tabs>
        <w:spacing w:line="240" w:lineRule="auto"/>
        <w:jc w:val="both"/>
        <w:rPr>
          <w:rFonts w:ascii="Times New Roman" w:hAnsi="Times New Roman"/>
          <w:noProof/>
          <w:sz w:val="24"/>
          <w:szCs w:val="24"/>
        </w:rPr>
      </w:pPr>
      <w:r w:rsidRPr="00BD133D">
        <w:rPr>
          <w:rFonts w:ascii="Times New Roman" w:hAnsi="Times New Roman"/>
          <w:b/>
          <w:noProof/>
          <w:sz w:val="24"/>
          <w:szCs w:val="24"/>
          <w:shd w:val="clear" w:color="auto" w:fill="A6A6A6"/>
        </w:rPr>
        <w:t>НАПОМЕНА</w:t>
      </w:r>
      <w:r w:rsidRPr="00BD133D">
        <w:rPr>
          <w:rFonts w:ascii="Times New Roman" w:hAnsi="Times New Roman"/>
          <w:b/>
          <w:noProof/>
          <w:shd w:val="clear" w:color="auto" w:fill="A6A6A6"/>
        </w:rPr>
        <w:t>:</w:t>
      </w:r>
      <w:r w:rsidRPr="00BD133D">
        <w:rPr>
          <w:rFonts w:ascii="Times New Roman" w:hAnsi="Times New Roman"/>
          <w:noProof/>
        </w:rPr>
        <w:t xml:space="preserve"> </w:t>
      </w:r>
      <w:r w:rsidRPr="00BD133D">
        <w:rPr>
          <w:rFonts w:ascii="Times New Roman" w:hAnsi="Times New Roman"/>
          <w:noProof/>
          <w:sz w:val="24"/>
          <w:szCs w:val="24"/>
        </w:rPr>
        <w:t>Давање додатних информација и појашњења у вези са припремањем понуда усменим путем није дозвољено.</w:t>
      </w:r>
    </w:p>
    <w:p w:rsidR="008F48C3" w:rsidRPr="00BD133D" w:rsidRDefault="008F48C3" w:rsidP="008F48C3">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ће, у року од три дана од дана пријема захтева, одговор објавити на Порталу јавних набавки.</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ИЗМЕНЕ И ДОПУНЕ КОНКУРСНЕ ДОКУМЕНТАЦИЈЕ</w:t>
      </w:r>
    </w:p>
    <w:p w:rsidR="008F48C3" w:rsidRPr="00BD133D" w:rsidRDefault="008F48C3" w:rsidP="008F48C3">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w:t>
      </w:r>
      <w:r w:rsidRPr="00BD133D">
        <w:rPr>
          <w:rFonts w:ascii="Times New Roman" w:hAnsi="Times New Roman"/>
          <w:noProof/>
          <w:sz w:val="24"/>
          <w:szCs w:val="24"/>
        </w:rPr>
        <w:tab/>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noProof/>
          <w:sz w:val="24"/>
          <w:szCs w:val="24"/>
        </w:rPr>
        <w:t>Све измене или допуне конкурсне документације постају посебан документ уз напомену и/или кратко образложење измена или допуна конкурсне документације, који се објављује на Порталу јавних набавки и интернет сајту наручиоца.</w:t>
      </w: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b/>
          <w:noProof/>
          <w:sz w:val="24"/>
          <w:szCs w:val="24"/>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rsidRPr="00BD133D">
        <w:rPr>
          <w:rFonts w:ascii="Times New Roman" w:hAnsi="Times New Roman"/>
          <w:noProof/>
          <w:sz w:val="24"/>
          <w:szCs w:val="24"/>
        </w:rPr>
        <w:t>.</w:t>
      </w: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Све измене или допуне, објављене на напред наведени начин и у наведеном року, представљају саставни део конкурсне документације. </w:t>
      </w:r>
    </w:p>
    <w:p w:rsidR="008F48C3" w:rsidRPr="00BD133D" w:rsidRDefault="008F48C3" w:rsidP="008F48C3">
      <w:pPr>
        <w:tabs>
          <w:tab w:val="left" w:pos="0"/>
          <w:tab w:val="left" w:pos="3600"/>
        </w:tabs>
        <w:spacing w:after="0" w:line="240" w:lineRule="auto"/>
        <w:jc w:val="both"/>
        <w:rPr>
          <w:rFonts w:ascii="Times New Roman" w:hAnsi="Times New Roman"/>
          <w:noProof/>
          <w:sz w:val="16"/>
          <w:szCs w:val="16"/>
        </w:rPr>
      </w:pPr>
    </w:p>
    <w:p w:rsidR="008F48C3" w:rsidRPr="00BD133D" w:rsidRDefault="008F48C3" w:rsidP="008F48C3">
      <w:pPr>
        <w:tabs>
          <w:tab w:val="left" w:pos="-2552"/>
        </w:tabs>
        <w:spacing w:after="0" w:line="240" w:lineRule="auto"/>
        <w:jc w:val="both"/>
        <w:rPr>
          <w:rFonts w:ascii="Times New Roman" w:hAnsi="Times New Roman"/>
          <w:b/>
          <w:noProof/>
          <w:sz w:val="24"/>
          <w:szCs w:val="24"/>
          <w:u w:val="single"/>
        </w:rPr>
      </w:pPr>
      <w:r w:rsidRPr="00BD133D">
        <w:rPr>
          <w:rFonts w:ascii="Times New Roman" w:hAnsi="Times New Roman"/>
          <w:b/>
          <w:noProof/>
          <w:sz w:val="24"/>
          <w:szCs w:val="24"/>
          <w:u w:val="single"/>
        </w:rPr>
        <w:t>Понуда која не буде припремљена и поднета у складу са упутством за измену или допуну конкурсне документације, одбиће се као неприхватљива.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ДОДАТНА ОБЈАШЊЕЊА ОД ПОНУЂАЧА ПОСЛЕ ОТВАРАЊА ПОНУДА, КОНТРОЛА И ДОПУШТЕНЕ ИСПРАВКЕ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8F48C3" w:rsidRPr="00BD133D" w:rsidRDefault="008F48C3" w:rsidP="008F48C3">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eastAsia="TimesNewRomanPSMT" w:hAnsi="Times New Roman"/>
          <w:bCs/>
          <w:noProof/>
          <w:sz w:val="24"/>
          <w:szCs w:val="24"/>
        </w:rPr>
        <w:t>Уколико наручилац оцени да су потребна додатна објашњења или је потребно извршити</w:t>
      </w:r>
      <w:r w:rsidRPr="00BD133D">
        <w:rPr>
          <w:rFonts w:ascii="Times New Roman" w:hAnsi="Times New Roman"/>
          <w:noProof/>
          <w:sz w:val="24"/>
          <w:szCs w:val="24"/>
        </w:rPr>
        <w:t xml:space="preserve"> контролу (увид) код понуђача, односно његовог подизвођача</w:t>
      </w:r>
      <w:r w:rsidRPr="00BD133D">
        <w:rPr>
          <w:rFonts w:ascii="Times New Roman" w:eastAsia="TimesNewRomanPSMT" w:hAnsi="Times New Roman"/>
          <w:bCs/>
          <w:noProof/>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Pr="00BD133D">
        <w:rPr>
          <w:rFonts w:ascii="Times New Roman" w:hAnsi="Times New Roman"/>
          <w:noProof/>
          <w:sz w:val="24"/>
          <w:szCs w:val="24"/>
        </w:rPr>
        <w:t>подизвођача.</w:t>
      </w:r>
      <w:r w:rsidRPr="00BD133D">
        <w:rPr>
          <w:rFonts w:ascii="Times New Roman" w:eastAsia="TimesNewRomanPSMT" w:hAnsi="Times New Roman"/>
          <w:bCs/>
          <w:noProof/>
          <w:sz w:val="24"/>
          <w:szCs w:val="24"/>
        </w:rPr>
        <w:t xml:space="preserve"> </w:t>
      </w:r>
    </w:p>
    <w:p w:rsidR="008F48C3" w:rsidRPr="00BD133D" w:rsidRDefault="008F48C3" w:rsidP="008F48C3">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се понуђач не сагласи са исправком рачунских грешака, наручилац ће његову понуду одбити као неприхватљиву. </w:t>
      </w:r>
    </w:p>
    <w:p w:rsidR="008F48C3" w:rsidRPr="00BD133D" w:rsidRDefault="008F48C3" w:rsidP="008F48C3">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hAnsi="Times New Roman"/>
          <w:noProof/>
          <w:sz w:val="24"/>
          <w:szCs w:val="24"/>
        </w:rPr>
        <w:t>У случају разлике између јединичне и укупне цене, меродавна је јединична цена.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line="240" w:lineRule="auto"/>
        <w:jc w:val="center"/>
        <w:outlineLvl w:val="0"/>
        <w:rPr>
          <w:rFonts w:ascii="Times New Roman" w:hAnsi="Times New Roman"/>
          <w:b/>
          <w:noProof/>
          <w:sz w:val="24"/>
          <w:szCs w:val="24"/>
        </w:rPr>
      </w:pPr>
      <w:r w:rsidRPr="00BD133D">
        <w:rPr>
          <w:rFonts w:ascii="Times New Roman" w:hAnsi="Times New Roman"/>
          <w:b/>
          <w:noProof/>
          <w:sz w:val="24"/>
          <w:szCs w:val="24"/>
        </w:rPr>
        <w:t>НАКНАДА ЗА КОРИШЋЕЊЕ ПАТЕНАТА И ОДГОВОНОСТ ЗА ПОВРЕДУ ЗАШТИЋЕНИХ ПРАВА ИНТЕЛЕКТУАЛНЕ СВОЈИНЕ</w:t>
      </w:r>
    </w:p>
    <w:p w:rsidR="008F48C3" w:rsidRPr="00BD133D" w:rsidRDefault="008F48C3" w:rsidP="008F48C3">
      <w:pPr>
        <w:tabs>
          <w:tab w:val="left" w:pos="-135"/>
          <w:tab w:val="left" w:pos="0"/>
          <w:tab w:val="left" w:pos="120"/>
        </w:tabs>
        <w:spacing w:line="240" w:lineRule="auto"/>
        <w:jc w:val="both"/>
        <w:rPr>
          <w:rFonts w:ascii="Times New Roman" w:hAnsi="Times New Roman"/>
          <w:i/>
          <w:noProof/>
          <w:sz w:val="24"/>
          <w:szCs w:val="24"/>
        </w:rPr>
      </w:pPr>
      <w:r w:rsidRPr="00BD133D">
        <w:rPr>
          <w:rFonts w:ascii="Times New Roman" w:hAnsi="Times New Roman"/>
          <w:noProof/>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D133D">
        <w:rPr>
          <w:rFonts w:ascii="Times New Roman" w:hAnsi="Times New Roman"/>
          <w:b/>
          <w:noProof/>
          <w:sz w:val="24"/>
          <w:szCs w:val="24"/>
        </w:rPr>
        <w:t xml:space="preserve">ЗАШТИТА ПОДАТАКА И ДОКУМЕНТАЦИЈЕ </w:t>
      </w:r>
    </w:p>
    <w:p w:rsidR="008F48C3" w:rsidRPr="00BD133D" w:rsidRDefault="008F48C3" w:rsidP="008F48C3">
      <w:pPr>
        <w:tabs>
          <w:tab w:val="left" w:pos="720"/>
        </w:tabs>
        <w:spacing w:after="0" w:line="240" w:lineRule="auto"/>
        <w:jc w:val="both"/>
        <w:rPr>
          <w:rFonts w:ascii="Times New Roman" w:hAnsi="Times New Roman"/>
          <w:noProof/>
          <w:sz w:val="24"/>
          <w:szCs w:val="24"/>
          <w:u w:val="single"/>
        </w:rPr>
      </w:pPr>
      <w:r w:rsidRPr="00BD133D">
        <w:rPr>
          <w:rFonts w:ascii="Times New Roman" w:hAnsi="Times New Roman"/>
          <w:noProof/>
          <w:sz w:val="24"/>
          <w:szCs w:val="24"/>
          <w:u w:val="single"/>
        </w:rPr>
        <w:t>Наручилац је дужан да:</w:t>
      </w:r>
    </w:p>
    <w:p w:rsidR="008F48C3" w:rsidRPr="00BD133D" w:rsidRDefault="008F48C3" w:rsidP="008F48C3">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чува као поверљиве све податке о понуђачима садржане у понуди које је као такве, у складу са законом, понуђач означио у понуди, </w:t>
      </w:r>
    </w:p>
    <w:p w:rsidR="008F48C3" w:rsidRPr="00BD133D" w:rsidRDefault="008F48C3" w:rsidP="008F48C3">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одбије давање информације која би значила повреду поверљивости података добијених у понуди и</w:t>
      </w:r>
    </w:p>
    <w:p w:rsidR="008F48C3" w:rsidRPr="00BD133D" w:rsidRDefault="008F48C3" w:rsidP="008F48C3">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чува као пословну тајну имена заинтересованих лица и понуђача, као и податке о поднетим понудама, до отварања понуда. </w:t>
      </w:r>
    </w:p>
    <w:p w:rsidR="008F48C3" w:rsidRPr="00BD133D" w:rsidRDefault="008F48C3" w:rsidP="008F48C3">
      <w:pPr>
        <w:spacing w:before="60" w:after="60" w:line="240" w:lineRule="auto"/>
        <w:jc w:val="both"/>
        <w:rPr>
          <w:rFonts w:ascii="Times New Roman" w:hAnsi="Times New Roman"/>
          <w:noProof/>
          <w:color w:val="000000"/>
          <w:sz w:val="24"/>
          <w:szCs w:val="24"/>
          <w:u w:val="single"/>
        </w:rPr>
      </w:pPr>
      <w:r w:rsidRPr="00BD133D">
        <w:rPr>
          <w:rFonts w:ascii="Times New Roman" w:hAnsi="Times New Roman"/>
          <w:noProof/>
          <w:color w:val="000000"/>
          <w:sz w:val="24"/>
          <w:szCs w:val="24"/>
          <w:u w:val="single"/>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F48C3" w:rsidRPr="00BD133D" w:rsidRDefault="008F48C3" w:rsidP="008F48C3">
      <w:pPr>
        <w:spacing w:before="60" w:after="6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ће као поверљива третирати само она документа која у доњем десном углу великим словима имају написано </w:t>
      </w:r>
      <w:r w:rsidRPr="00BD133D">
        <w:rPr>
          <w:rFonts w:ascii="Times New Roman" w:hAnsi="Times New Roman"/>
          <w:b/>
          <w:noProof/>
          <w:sz w:val="24"/>
          <w:szCs w:val="24"/>
        </w:rPr>
        <w:t>„ПОВЕРЉИВО“</w:t>
      </w:r>
      <w:r w:rsidRPr="00BD133D">
        <w:rPr>
          <w:rFonts w:ascii="Times New Roman" w:hAnsi="Times New Roman"/>
          <w:noProof/>
          <w:sz w:val="24"/>
          <w:szCs w:val="24"/>
        </w:rP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sidRPr="00BD133D">
        <w:rPr>
          <w:rFonts w:ascii="Times New Roman" w:hAnsi="Times New Roman"/>
          <w:b/>
          <w:noProof/>
          <w:sz w:val="24"/>
          <w:szCs w:val="24"/>
        </w:rPr>
        <w:t>„ПОВЕРЉИВО“</w:t>
      </w:r>
      <w:r w:rsidRPr="00BD133D">
        <w:rPr>
          <w:rFonts w:ascii="Times New Roman" w:hAnsi="Times New Roman"/>
          <w:noProof/>
          <w:sz w:val="24"/>
          <w:szCs w:val="24"/>
        </w:rPr>
        <w:t xml:space="preserve">. Наручилац не одговара за поверљивост података који нису означени на наведени начин. </w:t>
      </w:r>
    </w:p>
    <w:p w:rsidR="008F48C3" w:rsidRPr="00BD133D" w:rsidRDefault="008F48C3" w:rsidP="008F48C3">
      <w:pPr>
        <w:spacing w:before="60" w:after="60" w:line="240" w:lineRule="auto"/>
        <w:jc w:val="both"/>
        <w:rPr>
          <w:rFonts w:ascii="Times New Roman" w:hAnsi="Times New Roman"/>
          <w:noProof/>
          <w:sz w:val="24"/>
          <w:szCs w:val="24"/>
        </w:rPr>
      </w:pPr>
      <w:r w:rsidRPr="00BD133D">
        <w:rPr>
          <w:rFonts w:ascii="Times New Roman" w:hAnsi="Times New Roman"/>
          <w:noProof/>
          <w:sz w:val="24"/>
          <w:szCs w:val="24"/>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8F48C3" w:rsidRPr="00BD133D" w:rsidRDefault="008F48C3" w:rsidP="008F48C3">
      <w:pPr>
        <w:spacing w:before="60" w:after="60" w:line="240" w:lineRule="auto"/>
        <w:jc w:val="both"/>
        <w:rPr>
          <w:rFonts w:ascii="Times New Roman" w:hAnsi="Times New Roman"/>
          <w:noProo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F48C3" w:rsidRPr="00BD133D" w:rsidTr="00625E44">
        <w:trPr>
          <w:trHeight w:val="348"/>
        </w:trPr>
        <w:tc>
          <w:tcPr>
            <w:tcW w:w="9918" w:type="dxa"/>
            <w:vAlign w:val="center"/>
          </w:tcPr>
          <w:p w:rsidR="008F48C3" w:rsidRPr="00BD133D" w:rsidRDefault="008F48C3" w:rsidP="00625E44">
            <w:pPr>
              <w:tabs>
                <w:tab w:val="left" w:pos="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КРИТЕРИЈУМ ЗА ДОДЕЛУ УГОВОРА</w:t>
            </w:r>
          </w:p>
        </w:tc>
      </w:tr>
    </w:tbl>
    <w:p w:rsidR="008F48C3" w:rsidRPr="00BD133D" w:rsidRDefault="008F48C3" w:rsidP="008F48C3">
      <w:pPr>
        <w:tabs>
          <w:tab w:val="left" w:pos="0"/>
        </w:tabs>
        <w:spacing w:before="240"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Критеријум за доделу уговора је: </w:t>
      </w:r>
      <w:r w:rsidRPr="00BD133D">
        <w:rPr>
          <w:rFonts w:ascii="Times New Roman" w:hAnsi="Times New Roman" w:cs="Times New Roman"/>
          <w:b/>
          <w:noProof/>
          <w:sz w:val="24"/>
          <w:szCs w:val="24"/>
          <w:u w:val="single"/>
        </w:rPr>
        <w:t>најнижа понуђена цена</w:t>
      </w:r>
      <w:r w:rsidRPr="00BD133D">
        <w:rPr>
          <w:rFonts w:ascii="Times New Roman" w:hAnsi="Times New Roman" w:cs="Times New Roman"/>
          <w:noProof/>
          <w:sz w:val="24"/>
          <w:szCs w:val="24"/>
        </w:rPr>
        <w:t>.</w:t>
      </w:r>
    </w:p>
    <w:p w:rsidR="008F48C3" w:rsidRPr="00BD133D" w:rsidRDefault="008F48C3" w:rsidP="008F48C3">
      <w:pPr>
        <w:pStyle w:val="Default"/>
        <w:jc w:val="both"/>
        <w:rPr>
          <w:rFonts w:ascii="Times New Roman" w:hAnsi="Times New Roman" w:cs="Times New Roman"/>
          <w:noProof/>
          <w:color w:val="auto"/>
        </w:rPr>
      </w:pPr>
    </w:p>
    <w:p w:rsidR="008F48C3" w:rsidRPr="00BD133D" w:rsidRDefault="008F48C3" w:rsidP="008F48C3">
      <w:pPr>
        <w:pStyle w:val="Default"/>
        <w:spacing w:after="240"/>
        <w:jc w:val="both"/>
        <w:rPr>
          <w:rFonts w:ascii="Times New Roman" w:hAnsi="Times New Roman" w:cs="Times New Roman"/>
          <w:noProof/>
          <w:color w:val="auto"/>
        </w:rPr>
      </w:pPr>
      <w:r w:rsidRPr="00BD133D">
        <w:rPr>
          <w:rFonts w:ascii="Times New Roman" w:hAnsi="Times New Roman" w:cs="Times New Roman"/>
          <w:noProof/>
          <w:color w:val="auto"/>
        </w:rPr>
        <w:t xml:space="preserve">У случају прибављања две или више понуда са истом најнижом понуђеном ценом, уговор ће бити додељен оном понуђачу који је понудио </w:t>
      </w:r>
      <w:r w:rsidRPr="00BD133D">
        <w:rPr>
          <w:rFonts w:ascii="Times New Roman" w:hAnsi="Times New Roman" w:cs="Times New Roman"/>
          <w:bCs/>
          <w:noProof/>
          <w:color w:val="auto"/>
        </w:rPr>
        <w:t>дужи рок важења понуде.</w:t>
      </w:r>
      <w:r w:rsidRPr="00BD133D">
        <w:rPr>
          <w:rFonts w:ascii="Times New Roman" w:hAnsi="Times New Roman" w:cs="Times New Roman"/>
          <w:noProof/>
          <w:color w:val="auto"/>
        </w:rPr>
        <w:t xml:space="preserve"> </w:t>
      </w:r>
    </w:p>
    <w:p w:rsidR="008F48C3" w:rsidRPr="00BD133D" w:rsidRDefault="008F48C3" w:rsidP="008F48C3">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У случају прибављања две или више понуда са истом најнижом понуђеном ценом и истим роком важења понуде, уговор ће бити додељен понуђачу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 </w:t>
      </w:r>
    </w:p>
    <w:p w:rsidR="008F48C3" w:rsidRPr="00BD133D" w:rsidRDefault="008F48C3" w:rsidP="008F48C3">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Исти критеријум и начин биће примењени на рангирање и осталих понуђача, односно њихових понуда.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D133D">
        <w:rPr>
          <w:rFonts w:ascii="Times New Roman" w:hAnsi="Times New Roman"/>
          <w:b/>
          <w:noProof/>
          <w:sz w:val="24"/>
          <w:szCs w:val="24"/>
        </w:rPr>
        <w:t>ПОШТОВАЊЕ ОБАВЕЗА КОЈЕ ПРОИЗИЛАЗЕ ИЗ ВАЖЕЋИХ ПРОПИСА</w:t>
      </w:r>
    </w:p>
    <w:p w:rsidR="008F48C3" w:rsidRPr="00BD133D" w:rsidRDefault="008F48C3" w:rsidP="008F48C3">
      <w:pPr>
        <w:spacing w:after="60" w:line="240" w:lineRule="auto"/>
        <w:jc w:val="both"/>
        <w:rPr>
          <w:rFonts w:ascii="Times New Roman" w:hAnsi="Times New Roman"/>
          <w:noProof/>
          <w:sz w:val="24"/>
          <w:szCs w:val="24"/>
        </w:rPr>
      </w:pPr>
      <w:r w:rsidRPr="00BD133D">
        <w:rPr>
          <w:rFonts w:ascii="Times New Roman" w:hAnsi="Times New Roman"/>
          <w:noProof/>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w:t>
      </w:r>
    </w:p>
    <w:p w:rsidR="008F48C3" w:rsidRPr="00BD133D" w:rsidRDefault="008F48C3" w:rsidP="008F48C3">
      <w:pPr>
        <w:spacing w:after="60" w:line="240" w:lineRule="auto"/>
        <w:jc w:val="both"/>
        <w:rPr>
          <w:rFonts w:ascii="Times New Roman" w:hAnsi="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8F48C3" w:rsidRPr="00BD133D" w:rsidTr="00625E44">
        <w:trPr>
          <w:trHeight w:val="298"/>
          <w:jc w:val="center"/>
        </w:trPr>
        <w:tc>
          <w:tcPr>
            <w:tcW w:w="9834" w:type="dxa"/>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ПОСТУПАК ОТВАРАЊА ПОНУДА</w:t>
            </w:r>
          </w:p>
        </w:tc>
      </w:tr>
    </w:tbl>
    <w:p w:rsidR="008F48C3" w:rsidRPr="00BD133D" w:rsidRDefault="008F48C3" w:rsidP="008F48C3">
      <w:pPr>
        <w:spacing w:before="240"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sidRPr="00BD133D">
        <w:rPr>
          <w:rFonts w:ascii="Times New Roman" w:hAnsi="Times New Roman"/>
          <w:b/>
          <w:noProof/>
          <w:sz w:val="24"/>
          <w:szCs w:val="24"/>
        </w:rPr>
        <w:t>члана 104. ЗЈН</w:t>
      </w:r>
      <w:r w:rsidRPr="00BD133D">
        <w:rPr>
          <w:rFonts w:ascii="Times New Roman" w:hAnsi="Times New Roman"/>
          <w:noProof/>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Оригинал или скениран или фотокопија записника се доставља понуђачима који нису учествовали у поступку отварања понуда у року од три дана од дана јавног отварања понуда, путем прихваћеног средства комуникације у складу са одредбама ЗЈН. </w:t>
      </w: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Понуда за коју је у року за подношење понуда достављено обавештење о опозиву понуде, неће се отварати и биће враћена подносиоцу.</w:t>
      </w: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F48C3" w:rsidRPr="00BD133D" w:rsidTr="00625E44">
        <w:tc>
          <w:tcPr>
            <w:tcW w:w="9918" w:type="dxa"/>
          </w:tcPr>
          <w:p w:rsidR="008F48C3" w:rsidRPr="00BD133D" w:rsidRDefault="008F48C3" w:rsidP="00625E44">
            <w:pPr>
              <w:spacing w:after="0" w:line="240" w:lineRule="auto"/>
              <w:jc w:val="center"/>
              <w:rPr>
                <w:rFonts w:ascii="Times New Roman" w:hAnsi="Times New Roman"/>
                <w:b/>
                <w:noProof/>
                <w:sz w:val="24"/>
                <w:szCs w:val="24"/>
              </w:rPr>
            </w:pPr>
            <w:r w:rsidRPr="00BD133D">
              <w:rPr>
                <w:rFonts w:ascii="Times New Roman" w:hAnsi="Times New Roman"/>
                <w:b/>
                <w:noProof/>
                <w:sz w:val="24"/>
                <w:szCs w:val="24"/>
              </w:rPr>
              <w:t>РАЗЛОЗИ ЗБОГ КОЈИХ ПОНУДА МОЖЕ БИТИ ОДБИЈЕНА (БИТНИ НЕДОСТАЦИ ПОНУДЕ И НЕГАТИВНЕ РЕФЕРЕНЦЕ)</w:t>
            </w:r>
          </w:p>
        </w:tc>
      </w:tr>
    </w:tbl>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Понуда која не испуњава све услове из ЗЈН, позива и конкурсне документације, биће одбијена као неприхватљива. </w:t>
      </w:r>
    </w:p>
    <w:p w:rsidR="008F48C3" w:rsidRPr="00BD133D" w:rsidRDefault="008F48C3" w:rsidP="008F48C3">
      <w:pPr>
        <w:spacing w:after="0"/>
        <w:rPr>
          <w:rFonts w:ascii="Times New Roman" w:hAnsi="Times New Roman"/>
          <w:noProof/>
          <w:sz w:val="24"/>
          <w:szCs w:val="24"/>
        </w:rPr>
      </w:pPr>
    </w:p>
    <w:p w:rsidR="008F48C3" w:rsidRPr="00BD133D" w:rsidRDefault="008F48C3" w:rsidP="008F48C3">
      <w:pPr>
        <w:spacing w:after="0"/>
        <w:rPr>
          <w:rFonts w:ascii="Times New Roman" w:hAnsi="Times New Roman"/>
          <w:noProof/>
          <w:sz w:val="24"/>
          <w:szCs w:val="24"/>
          <w:lang w:eastAsia="ar-SA"/>
        </w:rPr>
      </w:pPr>
      <w:r w:rsidRPr="00BD133D">
        <w:rPr>
          <w:rFonts w:ascii="Times New Roman" w:hAnsi="Times New Roman"/>
          <w:noProof/>
          <w:sz w:val="24"/>
          <w:szCs w:val="24"/>
          <w:lang w:eastAsia="ar-SA"/>
        </w:rPr>
        <w:t>Наручилац ће одбити понуду ако:</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1)  понуђач не докаже да испуњава обавезне услове за учешће;</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2)  понуђач не докаже да испуњава додатне услове за учешће;</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3)  понуђач није доставио тражено средство обезбеђења;</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4)  је понуђени рок важења понуде краћи од прописаног;</w:t>
      </w:r>
    </w:p>
    <w:p w:rsidR="008F48C3" w:rsidRPr="00BD133D" w:rsidRDefault="008F48C3" w:rsidP="008F48C3">
      <w:pPr>
        <w:spacing w:after="0" w:line="240" w:lineRule="auto"/>
        <w:ind w:left="284" w:hanging="284"/>
        <w:rPr>
          <w:rFonts w:ascii="Times New Roman" w:hAnsi="Times New Roman"/>
          <w:noProof/>
          <w:sz w:val="24"/>
          <w:szCs w:val="24"/>
          <w:lang w:eastAsia="ar-SA"/>
        </w:rPr>
      </w:pPr>
      <w:r w:rsidRPr="00BD133D">
        <w:rPr>
          <w:rFonts w:ascii="Times New Roman" w:hAnsi="Times New Roman"/>
          <w:noProof/>
          <w:sz w:val="24"/>
          <w:szCs w:val="24"/>
          <w:lang w:eastAsia="ar-SA"/>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F48C3" w:rsidRPr="00BD133D" w:rsidRDefault="008F48C3" w:rsidP="008F48C3">
      <w:pPr>
        <w:spacing w:after="0" w:line="240" w:lineRule="auto"/>
        <w:ind w:left="284" w:hanging="284"/>
        <w:rPr>
          <w:rFonts w:ascii="Times New Roman" w:hAnsi="Times New Roman"/>
          <w:noProof/>
          <w:sz w:val="24"/>
          <w:szCs w:val="24"/>
          <w:lang w:eastAsia="ar-SA"/>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lastRenderedPageBreak/>
        <w:t>Наручилац може одбити понуду уколико поседује доказ да је понуђач у претходне три године у поступку јавне набавке:</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1)  поступао супротно забрани из члана 23. и 25. ЗЈН;</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2)  учинио повреду конкуренције;</w:t>
      </w:r>
    </w:p>
    <w:p w:rsidR="008F48C3" w:rsidRPr="00BD133D" w:rsidRDefault="008F48C3" w:rsidP="008F48C3">
      <w:pPr>
        <w:spacing w:after="0" w:line="240" w:lineRule="auto"/>
        <w:ind w:left="284" w:hanging="284"/>
        <w:jc w:val="both"/>
        <w:rPr>
          <w:rFonts w:ascii="Times New Roman" w:hAnsi="Times New Roman"/>
          <w:noProof/>
          <w:sz w:val="24"/>
          <w:szCs w:val="24"/>
        </w:rPr>
      </w:pPr>
      <w:r w:rsidRPr="00BD133D">
        <w:rPr>
          <w:rFonts w:ascii="Times New Roman" w:hAnsi="Times New Roman"/>
          <w:noProof/>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4)  одбио да достави доказе и средства обезбеђења на шта се у понуди обавезао.</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Као релевантни докази сматраће се: </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2. исправа о реализованом средству обезбеђења испуњења обавеза у поступку јавне набавке или испуњења уговорних обавеза,</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3. исправа о наплаћеној уговорној казни,</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4. рекламације потрошача, односно корисника, ако нису отклоњене у уговореном року,</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8F48C3" w:rsidRPr="00BD133D" w:rsidRDefault="008F48C3" w:rsidP="008F48C3">
      <w:pPr>
        <w:spacing w:after="0" w:line="240" w:lineRule="auto"/>
        <w:ind w:left="360" w:hanging="360"/>
        <w:jc w:val="both"/>
        <w:rPr>
          <w:rFonts w:ascii="Times New Roman" w:hAnsi="Times New Roman"/>
          <w:noProof/>
          <w:color w:val="FF0000"/>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8F48C3" w:rsidRPr="00BD133D" w:rsidRDefault="008F48C3" w:rsidP="008F48C3">
      <w:pPr>
        <w:spacing w:after="0" w:line="240" w:lineRule="auto"/>
        <w:jc w:val="both"/>
        <w:rPr>
          <w:rFonts w:ascii="Times New Roman" w:hAnsi="Times New Roman"/>
          <w:noProof/>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8F48C3" w:rsidRPr="00BD133D" w:rsidTr="00625E44">
        <w:tc>
          <w:tcPr>
            <w:tcW w:w="9738" w:type="dxa"/>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ДОНОШЕЊЕ ОДЛУКЕ У ВЕЗИ СА ОВОМ ЈАВНОМ НАБАВКОМ</w:t>
            </w:r>
          </w:p>
        </w:tc>
      </w:tr>
    </w:tbl>
    <w:p w:rsidR="008F48C3" w:rsidRPr="00BD133D" w:rsidRDefault="008F48C3" w:rsidP="008F48C3">
      <w:pPr>
        <w:spacing w:after="0" w:line="240" w:lineRule="auto"/>
        <w:jc w:val="both"/>
        <w:rPr>
          <w:rFonts w:ascii="Times New Roman" w:hAnsi="Times New Roman"/>
          <w:noProof/>
          <w:sz w:val="24"/>
          <w:szCs w:val="24"/>
        </w:rPr>
      </w:pPr>
    </w:p>
    <w:p w:rsidR="008F48C3" w:rsidRDefault="008F48C3" w:rsidP="008F48C3">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 xml:space="preserve">Наручилац ће донети образложену одлуку у вези са овом јавном набавком у року до </w:t>
      </w:r>
      <w:r w:rsidR="00781EC6">
        <w:rPr>
          <w:rFonts w:ascii="Times New Roman" w:hAnsi="Times New Roman"/>
          <w:b/>
          <w:sz w:val="24"/>
          <w:szCs w:val="24"/>
          <w:lang w:val="sr-Cyrl-CS"/>
        </w:rPr>
        <w:t>10</w:t>
      </w:r>
      <w:r w:rsidRPr="009F12E9">
        <w:rPr>
          <w:rFonts w:ascii="Times New Roman" w:hAnsi="Times New Roman"/>
          <w:b/>
          <w:sz w:val="24"/>
          <w:szCs w:val="24"/>
          <w:lang w:val="sr-Cyrl-CS"/>
        </w:rPr>
        <w:t xml:space="preserve"> дана</w:t>
      </w:r>
      <w:r>
        <w:rPr>
          <w:rFonts w:ascii="Times New Roman" w:hAnsi="Times New Roman"/>
          <w:sz w:val="24"/>
          <w:szCs w:val="24"/>
          <w:lang w:val="sr-Cyrl-CS"/>
        </w:rPr>
        <w:t xml:space="preserve"> од дана отварања понуда.</w:t>
      </w:r>
    </w:p>
    <w:p w:rsidR="008F48C3" w:rsidRPr="009F12E9" w:rsidRDefault="008F48C3" w:rsidP="008F48C3">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Одлуку о закључењу (додели) оквирног споразума наручилац ће донети ако је прибавио најмање једну прихватљиву</w:t>
      </w:r>
      <w:r>
        <w:rPr>
          <w:rFonts w:ascii="Times New Roman" w:hAnsi="Times New Roman"/>
          <w:sz w:val="24"/>
          <w:szCs w:val="24"/>
          <w:lang w:val="sr-Cyrl-CS"/>
        </w:rPr>
        <w:t xml:space="preserve"> (у смислу формулисаном у КД)</w:t>
      </w:r>
      <w:r w:rsidRPr="009F12E9">
        <w:rPr>
          <w:rFonts w:ascii="Times New Roman" w:hAnsi="Times New Roman"/>
          <w:sz w:val="24"/>
          <w:szCs w:val="24"/>
          <w:lang w:val="sr-Cyrl-CS"/>
        </w:rPr>
        <w:t xml:space="preserve"> понуду, у супротном донеће одлуку о обустави поступка јавне набавке.</w:t>
      </w:r>
    </w:p>
    <w:p w:rsidR="008F48C3" w:rsidRPr="009F12E9" w:rsidRDefault="008F48C3" w:rsidP="008F48C3">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F48C3" w:rsidRPr="009F12E9" w:rsidRDefault="008F48C3" w:rsidP="008F48C3">
      <w:pPr>
        <w:spacing w:before="240" w:line="240" w:lineRule="auto"/>
        <w:jc w:val="both"/>
        <w:rPr>
          <w:rFonts w:ascii="Times New Roman" w:hAnsi="Times New Roman"/>
          <w:color w:val="000000"/>
          <w:sz w:val="24"/>
          <w:szCs w:val="24"/>
          <w:lang w:val="sr-Cyrl-CS"/>
        </w:rPr>
      </w:pPr>
      <w:r w:rsidRPr="009F12E9">
        <w:rPr>
          <w:rFonts w:ascii="Times New Roman" w:hAnsi="Times New Roman"/>
          <w:color w:val="000000"/>
          <w:sz w:val="24"/>
          <w:szCs w:val="24"/>
          <w:lang w:val="sr-Cyrl-CS"/>
        </w:rP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w:t>
      </w:r>
      <w:r w:rsidRPr="009F12E9">
        <w:rPr>
          <w:rFonts w:ascii="Times New Roman" w:hAnsi="Times New Roman"/>
          <w:sz w:val="24"/>
          <w:szCs w:val="24"/>
          <w:lang w:val="sr-Cyrl-CS"/>
        </w:rPr>
        <w:t>припремања понуде, уколико понуђач у понуди о тој накнади, истакне захтев</w:t>
      </w:r>
      <w:r w:rsidRPr="009F12E9">
        <w:rPr>
          <w:rFonts w:ascii="Times New Roman" w:hAnsi="Times New Roman"/>
          <w:color w:val="000000"/>
          <w:sz w:val="24"/>
          <w:szCs w:val="24"/>
          <w:lang w:val="sr-Cyrl-CS"/>
        </w:rPr>
        <w:t>.</w:t>
      </w:r>
    </w:p>
    <w:p w:rsidR="008F48C3" w:rsidRPr="00BD133D" w:rsidRDefault="008F48C3" w:rsidP="008F48C3">
      <w:pPr>
        <w:tabs>
          <w:tab w:val="left" w:pos="720"/>
        </w:tabs>
        <w:spacing w:line="240" w:lineRule="auto"/>
        <w:jc w:val="both"/>
        <w:rPr>
          <w:rFonts w:ascii="Times New Roman" w:hAnsi="Times New Roman"/>
          <w:noProof/>
          <w:color w:val="00B0F0"/>
          <w:sz w:val="24"/>
          <w:szCs w:val="24"/>
        </w:rPr>
      </w:pPr>
      <w:r w:rsidRPr="009F12E9">
        <w:rPr>
          <w:rFonts w:ascii="Times New Roman" w:hAnsi="Times New Roman"/>
          <w:sz w:val="24"/>
          <w:szCs w:val="24"/>
          <w:lang w:val="sr-Latn-CS"/>
        </w:rPr>
        <w:lastRenderedPageBreak/>
        <w:t xml:space="preserve">Након доношења </w:t>
      </w:r>
      <w:r w:rsidRPr="009F12E9">
        <w:rPr>
          <w:rFonts w:ascii="Times New Roman" w:hAnsi="Times New Roman"/>
          <w:sz w:val="24"/>
          <w:szCs w:val="24"/>
          <w:lang w:val="sr-Cyrl-CS"/>
        </w:rPr>
        <w:t>образложене одлуке о закључењу (додели) оквирног споразума, односно одлуке о обустави поступка јавне набавке, н</w:t>
      </w:r>
      <w:r w:rsidRPr="009F12E9">
        <w:rPr>
          <w:rFonts w:ascii="Times New Roman" w:hAnsi="Times New Roman"/>
          <w:sz w:val="24"/>
          <w:szCs w:val="24"/>
          <w:lang w:val="sr-Latn-CS"/>
        </w:rPr>
        <w:t>аручилац ће</w:t>
      </w:r>
      <w:r w:rsidRPr="009F12E9">
        <w:rPr>
          <w:rFonts w:ascii="Times New Roman" w:hAnsi="Times New Roman"/>
          <w:sz w:val="24"/>
          <w:szCs w:val="24"/>
          <w:lang w:val="sr-Cyrl-CS"/>
        </w:rPr>
        <w:t>, у року од три дана од дана доношења одлуке, исту објавити на Порталу јавних набавки.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F48C3" w:rsidRPr="00BD133D" w:rsidTr="00625E44">
        <w:tc>
          <w:tcPr>
            <w:tcW w:w="9828" w:type="dxa"/>
          </w:tcPr>
          <w:p w:rsidR="008F48C3" w:rsidRPr="00BD133D" w:rsidRDefault="008F48C3" w:rsidP="00625E44">
            <w:pPr>
              <w:tabs>
                <w:tab w:val="left" w:pos="720"/>
              </w:tabs>
              <w:spacing w:after="0"/>
              <w:jc w:val="center"/>
              <w:rPr>
                <w:rFonts w:ascii="Times New Roman" w:hAnsi="Times New Roman"/>
                <w:b/>
                <w:noProof/>
                <w:sz w:val="24"/>
                <w:szCs w:val="24"/>
              </w:rPr>
            </w:pPr>
            <w:r w:rsidRPr="00BD133D">
              <w:rPr>
                <w:rFonts w:ascii="Times New Roman" w:hAnsi="Times New Roman"/>
                <w:b/>
                <w:noProof/>
                <w:sz w:val="24"/>
                <w:szCs w:val="24"/>
              </w:rPr>
              <w:t>ЗАШТИТА ПРАВА ПОНУЂАЧА</w:t>
            </w:r>
          </w:p>
        </w:tc>
      </w:tr>
    </w:tbl>
    <w:p w:rsidR="008F0955" w:rsidRPr="00CC291A" w:rsidRDefault="008F0955" w:rsidP="008F0955">
      <w:pPr>
        <w:autoSpaceDE w:val="0"/>
        <w:autoSpaceDN w:val="0"/>
        <w:adjustRightInd w:val="0"/>
        <w:spacing w:before="240"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8F0955" w:rsidRPr="00CC291A" w:rsidRDefault="008F0955" w:rsidP="008F0955">
      <w:pPr>
        <w:autoSpaceDE w:val="0"/>
        <w:autoSpaceDN w:val="0"/>
        <w:adjustRightInd w:val="0"/>
        <w:spacing w:before="240"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може да поднесе и Управа за јавне набавке, Државна ревизорска институција, јавни правобранилац и грађански надзорник.</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8F0955" w:rsidRPr="00CC291A" w:rsidRDefault="008F0955" w:rsidP="008F0955">
      <w:pPr>
        <w:autoSpaceDE w:val="0"/>
        <w:autoSpaceDN w:val="0"/>
        <w:adjustRightInd w:val="0"/>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CC291A">
        <w:rPr>
          <w:rFonts w:ascii="Times New Roman" w:hAnsi="Times New Roman"/>
          <w:b/>
          <w:noProof/>
          <w:sz w:val="24"/>
          <w:szCs w:val="24"/>
        </w:rPr>
        <w:t>три</w:t>
      </w:r>
      <w:r w:rsidRPr="00CC291A">
        <w:rPr>
          <w:rFonts w:ascii="Times New Roman" w:hAnsi="Times New Roman"/>
          <w:noProof/>
          <w:sz w:val="24"/>
          <w:szCs w:val="24"/>
        </w:rPr>
        <w:t xml:space="preserve"> дана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w:t>
      </w:r>
    </w:p>
    <w:p w:rsidR="008F0955" w:rsidRPr="00CC291A" w:rsidRDefault="008F0955" w:rsidP="008F0955">
      <w:pPr>
        <w:autoSpaceDE w:val="0"/>
        <w:autoSpaceDN w:val="0"/>
        <w:adjustRightInd w:val="0"/>
        <w:spacing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којим се оспоравају радње које наручилац предузме пре истека рока за подношење понуда, а након истека напред наведеног рока (</w:t>
      </w:r>
      <w:r w:rsidRPr="00CC291A">
        <w:rPr>
          <w:rFonts w:ascii="Times New Roman" w:hAnsi="Times New Roman"/>
          <w:b/>
          <w:noProof/>
          <w:sz w:val="24"/>
          <w:szCs w:val="24"/>
        </w:rPr>
        <w:t>три</w:t>
      </w:r>
      <w:r w:rsidRPr="00CC291A">
        <w:rPr>
          <w:rFonts w:ascii="Times New Roman" w:hAnsi="Times New Roman"/>
          <w:noProof/>
          <w:sz w:val="24"/>
          <w:szCs w:val="24"/>
        </w:rPr>
        <w:t xml:space="preserve"> дана пре истека рока за подношење понуда), сматраће се благовременим ако је поднет најкасније до истека рока за подношење понуда.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После доношења одлуке о додели оквирног споразума или одлуке о обустави поступка, рок за подношење захтева за заштиту права је </w:t>
      </w:r>
      <w:r w:rsidRPr="00CC291A">
        <w:rPr>
          <w:rFonts w:ascii="Times New Roman" w:hAnsi="Times New Roman"/>
          <w:b/>
          <w:noProof/>
          <w:sz w:val="24"/>
          <w:szCs w:val="24"/>
        </w:rPr>
        <w:t>пет</w:t>
      </w:r>
      <w:r w:rsidRPr="00CC291A">
        <w:rPr>
          <w:rFonts w:ascii="Times New Roman" w:hAnsi="Times New Roman"/>
          <w:noProof/>
          <w:sz w:val="24"/>
          <w:szCs w:val="24"/>
        </w:rPr>
        <w:t xml:space="preserve"> дана од дана објављивања одлуке на Порталу јавних набавки.</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подноси се наручиоцу, а копија се истовремено доставља Републичкој комисији.</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(у вези </w:t>
      </w:r>
      <w:r w:rsidRPr="00CC291A">
        <w:rPr>
          <w:rFonts w:ascii="Times New Roman" w:hAnsi="Times New Roman"/>
          <w:b/>
          <w:noProof/>
          <w:sz w:val="24"/>
          <w:szCs w:val="24"/>
        </w:rPr>
        <w:t>члана 150. ЗЈН</w:t>
      </w:r>
      <w:r w:rsidRPr="00CC291A">
        <w:rPr>
          <w:rFonts w:ascii="Times New Roman" w:hAnsi="Times New Roman"/>
          <w:noProof/>
          <w:sz w:val="24"/>
          <w:szCs w:val="24"/>
        </w:rPr>
        <w:t>)</w:t>
      </w:r>
    </w:p>
    <w:p w:rsidR="008F0955" w:rsidRPr="00CC291A" w:rsidRDefault="008F0955" w:rsidP="008F0955">
      <w:pPr>
        <w:tabs>
          <w:tab w:val="left" w:pos="720"/>
        </w:tabs>
        <w:spacing w:after="0" w:line="240" w:lineRule="auto"/>
        <w:jc w:val="both"/>
        <w:rPr>
          <w:rFonts w:ascii="Times New Roman" w:hAnsi="Times New Roman"/>
          <w:noProof/>
          <w:sz w:val="24"/>
          <w:szCs w:val="24"/>
        </w:rPr>
      </w:pPr>
      <w:r w:rsidRPr="00CC291A">
        <w:rPr>
          <w:rFonts w:ascii="Times New Roman" w:hAnsi="Times New Roman"/>
          <w:noProof/>
          <w:sz w:val="24"/>
          <w:szCs w:val="24"/>
        </w:rPr>
        <w:t xml:space="preserve">Захтев за заштиту права мора да садржи све елементе предвиђене у </w:t>
      </w:r>
      <w:r w:rsidRPr="00CC291A">
        <w:rPr>
          <w:rFonts w:ascii="Times New Roman" w:hAnsi="Times New Roman"/>
          <w:b/>
          <w:noProof/>
          <w:sz w:val="24"/>
          <w:szCs w:val="24"/>
        </w:rPr>
        <w:t>члану 151. став 1. ЗЈН</w:t>
      </w:r>
      <w:r w:rsidRPr="00CC291A">
        <w:rPr>
          <w:rFonts w:ascii="Times New Roman" w:hAnsi="Times New Roman"/>
          <w:noProof/>
          <w:sz w:val="24"/>
          <w:szCs w:val="24"/>
        </w:rPr>
        <w:t xml:space="preserve"> и то:</w:t>
      </w:r>
    </w:p>
    <w:p w:rsidR="008F0955" w:rsidRPr="00CC291A" w:rsidRDefault="008F0955" w:rsidP="008F0955">
      <w:pPr>
        <w:pStyle w:val="ListParagraph"/>
        <w:numPr>
          <w:ilvl w:val="0"/>
          <w:numId w:val="3"/>
        </w:numPr>
        <w:tabs>
          <w:tab w:val="left" w:pos="720"/>
        </w:tabs>
        <w:jc w:val="both"/>
        <w:rPr>
          <w:noProof/>
        </w:rPr>
      </w:pPr>
      <w:r w:rsidRPr="00CC291A">
        <w:rPr>
          <w:noProof/>
        </w:rPr>
        <w:t>назив и адресу подносиоца захтева и лице за контакт,</w:t>
      </w:r>
    </w:p>
    <w:p w:rsidR="008F0955" w:rsidRPr="00CC291A" w:rsidRDefault="008F0955" w:rsidP="008F0955">
      <w:pPr>
        <w:pStyle w:val="ListParagraph"/>
        <w:numPr>
          <w:ilvl w:val="0"/>
          <w:numId w:val="3"/>
        </w:numPr>
        <w:tabs>
          <w:tab w:val="left" w:pos="720"/>
        </w:tabs>
        <w:jc w:val="both"/>
        <w:rPr>
          <w:noProof/>
        </w:rPr>
      </w:pPr>
      <w:r w:rsidRPr="00CC291A">
        <w:rPr>
          <w:noProof/>
        </w:rPr>
        <w:t>назив и адресу наручиоца,</w:t>
      </w:r>
    </w:p>
    <w:p w:rsidR="008F0955" w:rsidRPr="00CC291A" w:rsidRDefault="008F0955" w:rsidP="008F0955">
      <w:pPr>
        <w:pStyle w:val="ListParagraph"/>
        <w:numPr>
          <w:ilvl w:val="0"/>
          <w:numId w:val="3"/>
        </w:numPr>
        <w:tabs>
          <w:tab w:val="left" w:pos="720"/>
        </w:tabs>
        <w:jc w:val="both"/>
        <w:rPr>
          <w:noProof/>
        </w:rPr>
      </w:pPr>
      <w:r w:rsidRPr="00CC291A">
        <w:rPr>
          <w:noProof/>
        </w:rPr>
        <w:t>податке о јавној набавци која је предмет захтева, односно о одлуци наручиоца,</w:t>
      </w:r>
    </w:p>
    <w:p w:rsidR="008F0955" w:rsidRPr="00CC291A" w:rsidRDefault="008F0955" w:rsidP="008F0955">
      <w:pPr>
        <w:pStyle w:val="ListParagraph"/>
        <w:numPr>
          <w:ilvl w:val="0"/>
          <w:numId w:val="3"/>
        </w:numPr>
        <w:tabs>
          <w:tab w:val="left" w:pos="720"/>
        </w:tabs>
        <w:jc w:val="both"/>
        <w:rPr>
          <w:noProof/>
        </w:rPr>
      </w:pPr>
      <w:r w:rsidRPr="00CC291A">
        <w:rPr>
          <w:noProof/>
        </w:rPr>
        <w:t>повреде прописа којима се уређује поступак јавне набавке,</w:t>
      </w:r>
    </w:p>
    <w:p w:rsidR="008F0955" w:rsidRPr="00CC291A" w:rsidRDefault="008F0955" w:rsidP="008F0955">
      <w:pPr>
        <w:pStyle w:val="ListParagraph"/>
        <w:numPr>
          <w:ilvl w:val="0"/>
          <w:numId w:val="3"/>
        </w:numPr>
        <w:tabs>
          <w:tab w:val="left" w:pos="720"/>
        </w:tabs>
        <w:jc w:val="both"/>
        <w:rPr>
          <w:noProof/>
        </w:rPr>
      </w:pPr>
      <w:r w:rsidRPr="00CC291A">
        <w:rPr>
          <w:noProof/>
        </w:rPr>
        <w:t>чињенице и доказе којима се повреде доказују,</w:t>
      </w:r>
    </w:p>
    <w:p w:rsidR="008F0955" w:rsidRPr="00CC291A" w:rsidRDefault="008F0955" w:rsidP="008F0955">
      <w:pPr>
        <w:pStyle w:val="ListParagraph"/>
        <w:numPr>
          <w:ilvl w:val="0"/>
          <w:numId w:val="3"/>
        </w:numPr>
        <w:tabs>
          <w:tab w:val="left" w:pos="720"/>
        </w:tabs>
        <w:jc w:val="both"/>
        <w:rPr>
          <w:noProof/>
        </w:rPr>
      </w:pPr>
      <w:r w:rsidRPr="00CC291A">
        <w:rPr>
          <w:noProof/>
        </w:rPr>
        <w:lastRenderedPageBreak/>
        <w:t>потврду о уплати таксе из члана 156. Закона,</w:t>
      </w:r>
    </w:p>
    <w:p w:rsidR="008F0955" w:rsidRPr="00CC291A" w:rsidRDefault="008F0955" w:rsidP="008F0955">
      <w:pPr>
        <w:pStyle w:val="ListParagraph"/>
        <w:numPr>
          <w:ilvl w:val="0"/>
          <w:numId w:val="3"/>
        </w:numPr>
        <w:tabs>
          <w:tab w:val="left" w:pos="720"/>
        </w:tabs>
        <w:jc w:val="both"/>
        <w:rPr>
          <w:noProof/>
        </w:rPr>
      </w:pPr>
      <w:r w:rsidRPr="00CC291A">
        <w:rPr>
          <w:noProof/>
        </w:rPr>
        <w:t>потпис подносиоца.</w:t>
      </w:r>
    </w:p>
    <w:p w:rsidR="008F0955" w:rsidRPr="00CC291A" w:rsidRDefault="008F0955" w:rsidP="008F0955">
      <w:pPr>
        <w:tabs>
          <w:tab w:val="left" w:pos="720"/>
        </w:tabs>
        <w:spacing w:after="0" w:line="240" w:lineRule="auto"/>
        <w:ind w:left="720"/>
        <w:jc w:val="both"/>
        <w:rPr>
          <w:rFonts w:ascii="Times New Roman" w:hAnsi="Times New Roman"/>
          <w:noProof/>
          <w:sz w:val="24"/>
          <w:szCs w:val="24"/>
        </w:rPr>
      </w:pPr>
    </w:p>
    <w:p w:rsidR="008F0955" w:rsidRPr="008F0955"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Подносилац захтева за заштиту права је дужан да уз захтев за заштиту права достави доказ о уплати таксе у коме је наведен назив уплатиоца, у износу од 60.000,00 динара, на жиро рачун број: 840-30678845-06, шифра плаћања: 153 или 253, позив на број: </w:t>
      </w:r>
      <w:r>
        <w:rPr>
          <w:rFonts w:ascii="Times New Roman" w:hAnsi="Times New Roman"/>
          <w:sz w:val="24"/>
          <w:szCs w:val="24"/>
          <w:lang w:val="sr-Latn-RS"/>
        </w:rPr>
        <w:t>1.2.2.</w:t>
      </w:r>
      <w:r>
        <w:rPr>
          <w:rFonts w:ascii="Times New Roman" w:hAnsi="Times New Roman"/>
          <w:sz w:val="24"/>
          <w:szCs w:val="24"/>
          <w:lang w:val="sr-Cyrl-RS"/>
        </w:rPr>
        <w:t xml:space="preserve"> </w:t>
      </w:r>
      <w:r w:rsidRPr="00CC291A">
        <w:rPr>
          <w:rFonts w:ascii="Times New Roman" w:hAnsi="Times New Roman"/>
          <w:noProof/>
          <w:sz w:val="24"/>
          <w:szCs w:val="24"/>
        </w:rPr>
        <w:t>са бројем и називом партије, прималац: „Буџет Републике Србије“, сврха: „ЗЗП“ , „</w:t>
      </w:r>
      <w:r w:rsidRPr="008F0955">
        <w:rPr>
          <w:rFonts w:ascii="Times New Roman" w:hAnsi="Times New Roman"/>
          <w:b/>
          <w:noProof/>
          <w:sz w:val="24"/>
          <w:szCs w:val="24"/>
        </w:rPr>
        <w:t xml:space="preserve"> </w:t>
      </w:r>
      <w:r w:rsidRPr="008F0955">
        <w:rPr>
          <w:rFonts w:ascii="Times New Roman" w:hAnsi="Times New Roman"/>
          <w:noProof/>
          <w:sz w:val="24"/>
          <w:szCs w:val="24"/>
        </w:rPr>
        <w:t>ОШ Змај Јова Јовановић“ , „јавна набавка (услуге) бр. 1.2.2.</w:t>
      </w:r>
      <w:r w:rsidRPr="008F0955">
        <w:rPr>
          <w:rFonts w:ascii="Times New Roman" w:hAnsi="Times New Roman"/>
          <w:noProof/>
          <w:sz w:val="24"/>
          <w:szCs w:val="24"/>
        </w:rPr>
        <w:t xml:space="preserve"> </w:t>
      </w:r>
      <w:r w:rsidRPr="008F0955">
        <w:rPr>
          <w:rFonts w:ascii="Times New Roman" w:hAnsi="Times New Roman"/>
          <w:noProof/>
          <w:sz w:val="24"/>
          <w:szCs w:val="24"/>
        </w:rPr>
        <w:t>“.</w:t>
      </w:r>
    </w:p>
    <w:p w:rsidR="008F48C3" w:rsidRPr="00BD133D" w:rsidRDefault="008F48C3" w:rsidP="008F48C3">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Доказ мора садржати потпис овлашћеног лица субјекта овлашћеног за обављање платног промета са видљивим датумом реализације уплате.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F48C3" w:rsidRPr="00BD133D" w:rsidTr="00625E44">
        <w:tc>
          <w:tcPr>
            <w:tcW w:w="9828" w:type="dxa"/>
          </w:tcPr>
          <w:p w:rsidR="008F48C3" w:rsidRPr="00BD133D" w:rsidRDefault="008F48C3" w:rsidP="00625E44">
            <w:pPr>
              <w:tabs>
                <w:tab w:val="left" w:pos="360"/>
              </w:tabs>
              <w:spacing w:after="0"/>
              <w:jc w:val="center"/>
              <w:rPr>
                <w:rFonts w:ascii="Times New Roman" w:hAnsi="Times New Roman"/>
                <w:b/>
                <w:noProof/>
                <w:sz w:val="24"/>
                <w:szCs w:val="24"/>
              </w:rPr>
            </w:pPr>
            <w:r w:rsidRPr="00BD133D">
              <w:rPr>
                <w:rFonts w:ascii="Times New Roman" w:hAnsi="Times New Roman"/>
                <w:b/>
                <w:noProof/>
                <w:sz w:val="24"/>
                <w:szCs w:val="24"/>
              </w:rPr>
              <w:t>ЗАКЉУЧЕЊЕ ОКВИРНОГ СПОРАЗУМА, ОДНОСНО УГОВОРА</w:t>
            </w:r>
          </w:p>
        </w:tc>
      </w:tr>
    </w:tbl>
    <w:p w:rsidR="008F48C3" w:rsidRPr="00BD133D" w:rsidRDefault="008F48C3" w:rsidP="008F48C3">
      <w:pPr>
        <w:tabs>
          <w:tab w:val="left" w:pos="360"/>
        </w:tabs>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Оквирни Споразум ће се закључити са понуђачем којем је додељен након доношења одлуке о додели оквирног споразума, ако у року предвиђеном законом није поднет захтев за заштиту права или је захтев за заштиту права одбачен или одбијен, као и у складу са </w:t>
      </w:r>
      <w:r w:rsidRPr="00BD133D">
        <w:rPr>
          <w:rFonts w:ascii="Times New Roman" w:hAnsi="Times New Roman"/>
          <w:b/>
          <w:noProof/>
          <w:sz w:val="24"/>
          <w:szCs w:val="24"/>
        </w:rPr>
        <w:t>чланом 150. ставом 2.</w:t>
      </w:r>
      <w:r w:rsidRPr="00BD133D">
        <w:rPr>
          <w:rFonts w:ascii="Times New Roman" w:hAnsi="Times New Roman"/>
          <w:noProof/>
          <w:sz w:val="24"/>
          <w:szCs w:val="24"/>
        </w:rPr>
        <w:t xml:space="preserve"> ЗЈН, уколико наручилац процени.</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Уколико је поднета само једна понуда, наручилац може закључити оквирни споразум, и пре истека рока за подношење захтева за заштиту права.</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је дужан да оквирни споразум достави понуђачу којем је додељен у року од осам дана од дана протека рока за подношење захтева за заштиту права.</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Ако наручилац не достави потписан оквирни споразум, 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Ако понуђач којем је додељен одбије да закључи оквирнои споразум, наручилац може да закључи оквирни споразум са првим следећим најповољнијим понуђачем.</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У моделу оквирног споразума је детаљно одређен начин закључења појединачних уговора о јавној набавци и/или наруџбеница из оквирног споразума.</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2"/>
      </w:tblGrid>
      <w:tr w:rsidR="008F48C3" w:rsidRPr="00BD133D" w:rsidTr="00625E44">
        <w:trPr>
          <w:trHeight w:val="358"/>
        </w:trPr>
        <w:tc>
          <w:tcPr>
            <w:tcW w:w="9822" w:type="dxa"/>
          </w:tcPr>
          <w:p w:rsidR="008F48C3" w:rsidRPr="00BD133D" w:rsidRDefault="008F48C3" w:rsidP="00625E44">
            <w:pPr>
              <w:tabs>
                <w:tab w:val="left" w:pos="360"/>
              </w:tabs>
              <w:spacing w:after="0"/>
              <w:jc w:val="center"/>
              <w:rPr>
                <w:rFonts w:ascii="Times New Roman" w:hAnsi="Times New Roman"/>
                <w:b/>
                <w:noProof/>
                <w:sz w:val="24"/>
                <w:szCs w:val="24"/>
              </w:rPr>
            </w:pPr>
            <w:r w:rsidRPr="00BD133D">
              <w:rPr>
                <w:rFonts w:ascii="Times New Roman" w:hAnsi="Times New Roman"/>
                <w:b/>
                <w:noProof/>
                <w:sz w:val="24"/>
                <w:szCs w:val="24"/>
              </w:rPr>
              <w:t>ОБЈАВЉИВАЊЕ ОБАВЕШТЕЊА</w:t>
            </w:r>
          </w:p>
        </w:tc>
      </w:tr>
    </w:tbl>
    <w:p w:rsidR="008F48C3" w:rsidRPr="00BD133D" w:rsidRDefault="008F48C3" w:rsidP="008F48C3">
      <w:pPr>
        <w:tabs>
          <w:tab w:val="left" w:pos="360"/>
        </w:tabs>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ће обавештење о закљученом оквирном споразуму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FE0012" w:rsidRDefault="00FE0012"/>
    <w:p w:rsidR="008F48C3" w:rsidRDefault="008F48C3"/>
    <w:p w:rsidR="008F48C3" w:rsidRDefault="008F48C3"/>
    <w:p w:rsidR="008F48C3" w:rsidRDefault="008F48C3"/>
    <w:p w:rsidR="008F48C3" w:rsidRDefault="008F48C3"/>
    <w:p w:rsidR="008F48C3" w:rsidRDefault="008F48C3"/>
    <w:p w:rsidR="008F48C3" w:rsidRDefault="008F48C3"/>
    <w:p w:rsidR="008F48C3" w:rsidRDefault="008F48C3"/>
    <w:p w:rsidR="008F48C3" w:rsidRPr="00BD133D" w:rsidRDefault="008F48C3" w:rsidP="008F48C3">
      <w:pPr>
        <w:tabs>
          <w:tab w:val="left" w:pos="360"/>
        </w:tabs>
        <w:spacing w:line="240" w:lineRule="auto"/>
        <w:jc w:val="right"/>
        <w:rPr>
          <w:rFonts w:ascii="Times New Roman" w:eastAsia="Times New Roman" w:hAnsi="Times New Roman" w:cs="Times New Roman"/>
          <w:noProof/>
        </w:rPr>
      </w:pPr>
      <w:r w:rsidRPr="00BD133D">
        <w:rPr>
          <w:rFonts w:ascii="Times New Roman" w:eastAsia="Times New Roman" w:hAnsi="Times New Roman" w:cs="Times New Roman"/>
          <w:b/>
          <w:noProof/>
          <w:sz w:val="24"/>
          <w:szCs w:val="24"/>
        </w:rPr>
        <w:lastRenderedPageBreak/>
        <w:t xml:space="preserve">Образац 1 </w:t>
      </w:r>
    </w:p>
    <w:p w:rsidR="008F48C3" w:rsidRPr="00BD133D" w:rsidRDefault="008F0955"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781EC6">
        <w:rPr>
          <w:rFonts w:ascii="Times New Roman" w:eastAsia="Arial Unicode MS" w:hAnsi="Times New Roman" w:cs="Times New Roman"/>
          <w:b/>
          <w:bCs/>
          <w:sz w:val="24"/>
          <w:szCs w:val="24"/>
          <w:lang w:val="sr-Cyrl-CS"/>
        </w:rPr>
        <w:t>1.2.2</w:t>
      </w:r>
      <w:r w:rsidR="00121E8B">
        <w:rPr>
          <w:rFonts w:ascii="Times New Roman" w:eastAsia="Arial Unicode MS" w:hAnsi="Times New Roman" w:cs="Times New Roman"/>
          <w:b/>
          <w:bCs/>
          <w:sz w:val="24"/>
          <w:szCs w:val="24"/>
          <w:lang w:val="sr-Latn-RS"/>
        </w:rPr>
        <w:t>.</w:t>
      </w:r>
      <w:r w:rsidR="00781EC6">
        <w:rPr>
          <w:rFonts w:ascii="Times New Roman" w:eastAsia="Arial Unicode MS" w:hAnsi="Times New Roman" w:cs="Times New Roman"/>
          <w:b/>
          <w:bCs/>
          <w:sz w:val="24"/>
          <w:szCs w:val="24"/>
          <w:lang w:val="sr-Cyrl-CS"/>
        </w:rPr>
        <w:t>/18</w:t>
      </w:r>
    </w:p>
    <w:p w:rsidR="008F48C3" w:rsidRPr="00BD133D"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946BBD" w:rsidRDefault="00364AB0" w:rsidP="008F48C3">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Извођење екскурзија – тродневна екскурзија за ученике 8. разреда</w:t>
      </w:r>
    </w:p>
    <w:p w:rsidR="008F48C3" w:rsidRPr="00BD133D" w:rsidRDefault="008F48C3" w:rsidP="008F48C3">
      <w:pPr>
        <w:spacing w:after="0" w:line="240" w:lineRule="auto"/>
        <w:jc w:val="center"/>
        <w:rPr>
          <w:rFonts w:ascii="Times New Roman" w:eastAsia="Times New Roman" w:hAnsi="Times New Roman" w:cs="Times New Roman"/>
          <w:b/>
          <w:noProof/>
          <w:sz w:val="20"/>
          <w:szCs w:val="20"/>
        </w:rPr>
      </w:pPr>
    </w:p>
    <w:p w:rsidR="008F48C3" w:rsidRDefault="008F48C3" w:rsidP="008F48C3">
      <w:pPr>
        <w:widowControl w:val="0"/>
        <w:autoSpaceDE w:val="0"/>
        <w:autoSpaceDN w:val="0"/>
        <w:adjustRightInd w:val="0"/>
        <w:spacing w:after="0" w:line="258"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2180"/>
        <w:rPr>
          <w:rFonts w:ascii="Times New Roman" w:hAnsi="Times New Roman" w:cs="Times New Roman"/>
          <w:sz w:val="24"/>
          <w:szCs w:val="24"/>
        </w:rPr>
      </w:pPr>
      <w:r>
        <w:rPr>
          <w:rFonts w:ascii="Times New Roman" w:hAnsi="Times New Roman" w:cs="Times New Roman"/>
          <w:b/>
          <w:bCs/>
          <w:sz w:val="24"/>
          <w:szCs w:val="24"/>
        </w:rPr>
        <w:t>Број ____________ од ____. ____. _______. године</w:t>
      </w:r>
    </w:p>
    <w:p w:rsidR="008F48C3" w:rsidRDefault="008F48C3" w:rsidP="008F48C3">
      <w:pPr>
        <w:widowControl w:val="0"/>
        <w:autoSpaceDE w:val="0"/>
        <w:autoSpaceDN w:val="0"/>
        <w:adjustRightInd w:val="0"/>
        <w:spacing w:after="0" w:line="239" w:lineRule="auto"/>
        <w:ind w:left="3120"/>
        <w:rPr>
          <w:rFonts w:ascii="Times New Roman" w:hAnsi="Times New Roman" w:cs="Times New Roman"/>
          <w:sz w:val="24"/>
          <w:szCs w:val="24"/>
        </w:rPr>
      </w:pPr>
      <w:r>
        <w:rPr>
          <w:rFonts w:ascii="Times New Roman" w:hAnsi="Times New Roman" w:cs="Times New Roman"/>
          <w:sz w:val="20"/>
          <w:szCs w:val="20"/>
        </w:rPr>
        <w:t>(обавезно уписати број и датум понуде)</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5"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ОПШТИ ПОДАЦИ О ПОНУЂАЧУ</w:t>
      </w:r>
    </w:p>
    <w:p w:rsidR="008F48C3" w:rsidRDefault="00DA28DD" w:rsidP="008F48C3">
      <w:pPr>
        <w:widowControl w:val="0"/>
        <w:autoSpaceDE w:val="0"/>
        <w:autoSpaceDN w:val="0"/>
        <w:adjustRightInd w:val="0"/>
        <w:spacing w:after="0" w:line="324" w:lineRule="exact"/>
        <w:rPr>
          <w:rFonts w:ascii="Times New Roman" w:hAnsi="Times New Roman" w:cs="Times New Roman"/>
          <w:sz w:val="24"/>
          <w:szCs w:val="24"/>
        </w:rPr>
      </w:pPr>
      <w:r>
        <w:rPr>
          <w:noProof/>
          <w:lang w:val="sr-Latn-RS" w:eastAsia="sr-Latn-RS"/>
        </w:rPr>
        <mc:AlternateContent>
          <mc:Choice Requires="wps">
            <w:drawing>
              <wp:anchor distT="0" distB="0" distL="114300" distR="114300" simplePos="0" relativeHeight="251663360" behindDoc="1" locked="0" layoutInCell="0" allowOverlap="1">
                <wp:simplePos x="0" y="0"/>
                <wp:positionH relativeFrom="column">
                  <wp:posOffset>-13335</wp:posOffset>
                </wp:positionH>
                <wp:positionV relativeFrom="paragraph">
                  <wp:posOffset>178435</wp:posOffset>
                </wp:positionV>
                <wp:extent cx="17780" cy="19685"/>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4DBB" id="Rectangle 3" o:spid="_x0000_s1026" style="position:absolute;margin-left:-1.05pt;margin-top:14.05pt;width:1.4pt;height: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ur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" o:allowincell="f" fillcolor="black" stroked="f"/>
            </w:pict>
          </mc:Fallback>
        </mc:AlternateContent>
      </w:r>
      <w:r>
        <w:rPr>
          <w:noProof/>
          <w:lang w:val="sr-Latn-RS" w:eastAsia="sr-Latn-RS"/>
        </w:rPr>
        <mc:AlternateContent>
          <mc:Choice Requires="wps">
            <w:drawing>
              <wp:anchor distT="0" distB="0" distL="114300" distR="114300" simplePos="0" relativeHeight="251664384" behindDoc="1" locked="0" layoutInCell="0" allowOverlap="1">
                <wp:simplePos x="0" y="0"/>
                <wp:positionH relativeFrom="column">
                  <wp:posOffset>3418840</wp:posOffset>
                </wp:positionH>
                <wp:positionV relativeFrom="paragraph">
                  <wp:posOffset>191135</wp:posOffset>
                </wp:positionV>
                <wp:extent cx="12065" cy="12700"/>
                <wp:effectExtent l="0" t="0" r="0" b="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F616" id="Rectangle 4" o:spid="_x0000_s1026" style="position:absolute;margin-left:269.2pt;margin-top:15.05pt;width:.9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NE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" o:allowincell="f" fillcolor="black" stroked="f"/>
            </w:pict>
          </mc:Fallback>
        </mc:AlternateContent>
      </w:r>
      <w:r>
        <w:rPr>
          <w:noProof/>
          <w:lang w:val="sr-Latn-RS" w:eastAsia="sr-Latn-RS"/>
        </w:rPr>
        <mc:AlternateContent>
          <mc:Choice Requires="wps">
            <w:drawing>
              <wp:anchor distT="0" distB="0" distL="114300" distR="114300" simplePos="0" relativeHeight="251665408" behindDoc="1" locked="0" layoutInCell="0" allowOverlap="1">
                <wp:simplePos x="0" y="0"/>
                <wp:positionH relativeFrom="column">
                  <wp:posOffset>6469380</wp:posOffset>
                </wp:positionH>
                <wp:positionV relativeFrom="paragraph">
                  <wp:posOffset>178435</wp:posOffset>
                </wp:positionV>
                <wp:extent cx="17780" cy="19685"/>
                <wp:effectExtent l="0" t="0" r="0" b="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BBDEF" id="Rectangle 5" o:spid="_x0000_s1026" style="position:absolute;margin-left:509.4pt;margin-top:14.05pt;width:1.4pt;height: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" o:allowincell="f" fillcolor="black" stroked="f"/>
            </w:pict>
          </mc:Fallback>
        </mc:AlternateContent>
      </w:r>
      <w:r>
        <w:rPr>
          <w:noProof/>
          <w:lang w:val="sr-Latn-RS" w:eastAsia="sr-Latn-RS"/>
        </w:rPr>
        <mc:AlternateContent>
          <mc:Choice Requires="wps">
            <w:drawing>
              <wp:anchor distT="4294967295" distB="4294967295" distL="114300" distR="114300" simplePos="0" relativeHeight="251666432" behindDoc="1" locked="0" layoutInCell="0" allowOverlap="1">
                <wp:simplePos x="0" y="0"/>
                <wp:positionH relativeFrom="column">
                  <wp:posOffset>4445</wp:posOffset>
                </wp:positionH>
                <wp:positionV relativeFrom="paragraph">
                  <wp:posOffset>187324</wp:posOffset>
                </wp:positionV>
                <wp:extent cx="6482715" cy="0"/>
                <wp:effectExtent l="0" t="0" r="13335" b="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CB7F" id="Line 6"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75pt" to="51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ekFAIAACo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" o:allowincell="f" strokeweight="1.44pt"/>
            </w:pict>
          </mc:Fallback>
        </mc:AlternateContent>
      </w:r>
      <w:r>
        <w:rPr>
          <w:noProof/>
          <w:lang w:val="sr-Latn-RS" w:eastAsia="sr-Latn-RS"/>
        </w:rPr>
        <mc:AlternateContent>
          <mc:Choice Requires="wps">
            <w:drawing>
              <wp:anchor distT="0" distB="0" distL="114299" distR="114299" simplePos="0" relativeHeight="251667456" behindDoc="1" locked="0" layoutInCell="0" allowOverlap="1">
                <wp:simplePos x="0" y="0"/>
                <wp:positionH relativeFrom="column">
                  <wp:posOffset>3425189</wp:posOffset>
                </wp:positionH>
                <wp:positionV relativeFrom="paragraph">
                  <wp:posOffset>198120</wp:posOffset>
                </wp:positionV>
                <wp:extent cx="0" cy="5561965"/>
                <wp:effectExtent l="0" t="0" r="0" b="635"/>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19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66AB" id="Line 7"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7pt,15.6pt" to="269.7pt,4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4eEgIAACk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" o:allowincell="f" strokeweight=".16931mm"/>
            </w:pict>
          </mc:Fallback>
        </mc:AlternateContent>
      </w:r>
      <w:r>
        <w:rPr>
          <w:noProof/>
          <w:lang w:val="sr-Latn-RS" w:eastAsia="sr-Latn-RS"/>
        </w:rPr>
        <mc:AlternateContent>
          <mc:Choice Requires="wps">
            <w:drawing>
              <wp:anchor distT="4294967295" distB="4294967295" distL="114300" distR="114300" simplePos="0" relativeHeight="251668480" behindDoc="1" locked="0" layoutInCell="0" allowOverlap="1">
                <wp:simplePos x="0" y="0"/>
                <wp:positionH relativeFrom="column">
                  <wp:posOffset>-13335</wp:posOffset>
                </wp:positionH>
                <wp:positionV relativeFrom="paragraph">
                  <wp:posOffset>761999</wp:posOffset>
                </wp:positionV>
                <wp:extent cx="6500495" cy="0"/>
                <wp:effectExtent l="0" t="0" r="14605" b="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8E99E" id="Line 8"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0pt" to="510.8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8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" o:allowincell="f" strokeweight="1.44pt"/>
            </w:pict>
          </mc:Fallback>
        </mc:AlternateContent>
      </w:r>
      <w:r>
        <w:rPr>
          <w:noProof/>
          <w:lang w:val="sr-Latn-RS" w:eastAsia="sr-Latn-RS"/>
        </w:rPr>
        <mc:AlternateContent>
          <mc:Choice Requires="wps">
            <w:drawing>
              <wp:anchor distT="0" distB="0" distL="114299" distR="114299" simplePos="0" relativeHeight="251669504" behindDoc="1" locked="0" layoutInCell="0" allowOverlap="1">
                <wp:simplePos x="0" y="0"/>
                <wp:positionH relativeFrom="column">
                  <wp:posOffset>6478269</wp:posOffset>
                </wp:positionH>
                <wp:positionV relativeFrom="paragraph">
                  <wp:posOffset>198120</wp:posOffset>
                </wp:positionV>
                <wp:extent cx="0" cy="573405"/>
                <wp:effectExtent l="0" t="0" r="0" b="1714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A04E" id="Line 9"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0.1pt,15.6pt" to="510.1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" o:allowincell="f" strokeweight="1.44pt"/>
            </w:pict>
          </mc:Fallback>
        </mc:AlternateContent>
      </w:r>
      <w:r>
        <w:rPr>
          <w:noProof/>
          <w:lang w:val="sr-Latn-RS" w:eastAsia="sr-Latn-RS"/>
        </w:rPr>
        <mc:AlternateContent>
          <mc:Choice Requires="wps">
            <w:drawing>
              <wp:anchor distT="0" distB="0" distL="114299" distR="114299" simplePos="0" relativeHeight="251670528" behindDoc="1" locked="0" layoutInCell="0" allowOverlap="1">
                <wp:simplePos x="0" y="0"/>
                <wp:positionH relativeFrom="column">
                  <wp:posOffset>-3811</wp:posOffset>
                </wp:positionH>
                <wp:positionV relativeFrom="paragraph">
                  <wp:posOffset>198120</wp:posOffset>
                </wp:positionV>
                <wp:extent cx="0" cy="1109980"/>
                <wp:effectExtent l="0" t="0" r="0" b="1397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99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F6562" id="Line 10"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pt,15.6pt" to="-.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" o:allowincell="f" strokeweight=".50797mm"/>
            </w:pict>
          </mc:Fallback>
        </mc:AlternateContent>
      </w:r>
    </w:p>
    <w:p w:rsidR="008F48C3" w:rsidRDefault="008F48C3" w:rsidP="008F48C3">
      <w:pPr>
        <w:widowControl w:val="0"/>
        <w:autoSpaceDE w:val="0"/>
        <w:autoSpaceDN w:val="0"/>
        <w:adjustRightInd w:val="0"/>
        <w:spacing w:after="0" w:line="240" w:lineRule="auto"/>
        <w:ind w:left="5500"/>
        <w:rPr>
          <w:rFonts w:ascii="Times New Roman" w:hAnsi="Times New Roman" w:cs="Times New Roman"/>
          <w:sz w:val="24"/>
          <w:szCs w:val="24"/>
        </w:rPr>
      </w:pPr>
      <w:r>
        <w:rPr>
          <w:rFonts w:ascii="Times New Roman" w:hAnsi="Times New Roman" w:cs="Times New Roman"/>
          <w:sz w:val="24"/>
          <w:szCs w:val="24"/>
        </w:rPr>
        <w:t>1. самостално</w:t>
      </w:r>
    </w:p>
    <w:p w:rsidR="008F48C3" w:rsidRDefault="008F48C3" w:rsidP="008F48C3">
      <w:pPr>
        <w:widowControl w:val="0"/>
        <w:tabs>
          <w:tab w:val="left" w:pos="5480"/>
        </w:tabs>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Начин наступања (заокружити)</w:t>
      </w:r>
      <w:r>
        <w:rPr>
          <w:rFonts w:ascii="Times New Roman" w:hAnsi="Times New Roman" w:cs="Times New Roman"/>
          <w:sz w:val="24"/>
          <w:szCs w:val="24"/>
        </w:rPr>
        <w:tab/>
        <w:t>2. са подизвођачем/има</w:t>
      </w:r>
    </w:p>
    <w:p w:rsidR="008F48C3" w:rsidRDefault="008F48C3" w:rsidP="008F48C3">
      <w:pPr>
        <w:widowControl w:val="0"/>
        <w:autoSpaceDE w:val="0"/>
        <w:autoSpaceDN w:val="0"/>
        <w:adjustRightInd w:val="0"/>
        <w:spacing w:after="0" w:line="1"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5500"/>
        <w:rPr>
          <w:rFonts w:ascii="Times New Roman" w:hAnsi="Times New Roman" w:cs="Times New Roman"/>
          <w:sz w:val="24"/>
          <w:szCs w:val="24"/>
        </w:rPr>
      </w:pPr>
      <w:r>
        <w:rPr>
          <w:rFonts w:ascii="Times New Roman" w:hAnsi="Times New Roman" w:cs="Times New Roman"/>
          <w:sz w:val="24"/>
          <w:szCs w:val="24"/>
        </w:rPr>
        <w:t>3. као група понуђача</w:t>
      </w:r>
    </w:p>
    <w:p w:rsidR="008F48C3" w:rsidRDefault="00DA28DD" w:rsidP="008F48C3">
      <w:pPr>
        <w:widowControl w:val="0"/>
        <w:autoSpaceDE w:val="0"/>
        <w:autoSpaceDN w:val="0"/>
        <w:adjustRightInd w:val="0"/>
        <w:spacing w:after="0" w:line="372" w:lineRule="exact"/>
        <w:rPr>
          <w:rFonts w:ascii="Times New Roman" w:hAnsi="Times New Roman" w:cs="Times New Roman"/>
          <w:sz w:val="24"/>
          <w:szCs w:val="24"/>
        </w:rPr>
      </w:pPr>
      <w:r>
        <w:rPr>
          <w:noProof/>
          <w:lang w:val="sr-Latn-RS" w:eastAsia="sr-Latn-RS"/>
        </w:rPr>
        <mc:AlternateContent>
          <mc:Choice Requires="wps">
            <w:drawing>
              <wp:anchor distT="0" distB="0" distL="114299" distR="114299" simplePos="0" relativeHeight="251671552" behindDoc="1" locked="0" layoutInCell="0" allowOverlap="1">
                <wp:simplePos x="0" y="0"/>
                <wp:positionH relativeFrom="column">
                  <wp:posOffset>6478269</wp:posOffset>
                </wp:positionH>
                <wp:positionV relativeFrom="paragraph">
                  <wp:posOffset>20955</wp:posOffset>
                </wp:positionV>
                <wp:extent cx="0" cy="5006975"/>
                <wp:effectExtent l="0" t="0" r="0" b="317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6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CA320" id="Line 11"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0.1pt,1.65pt" to="510.1pt,3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" o:allowincell="f" strokeweight=".16931mm"/>
            </w:pict>
          </mc:Fallback>
        </mc:AlternateContent>
      </w: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Назив понуђача</w:t>
      </w:r>
    </w:p>
    <w:p w:rsidR="008F48C3" w:rsidRDefault="00DA28DD" w:rsidP="008F48C3">
      <w:pPr>
        <w:widowControl w:val="0"/>
        <w:autoSpaceDE w:val="0"/>
        <w:autoSpaceDN w:val="0"/>
        <w:adjustRightInd w:val="0"/>
        <w:spacing w:after="0" w:line="367" w:lineRule="exact"/>
        <w:rPr>
          <w:rFonts w:ascii="Times New Roman" w:hAnsi="Times New Roman" w:cs="Times New Roman"/>
          <w:sz w:val="24"/>
          <w:szCs w:val="24"/>
        </w:rPr>
      </w:pPr>
      <w:r>
        <w:rPr>
          <w:noProof/>
          <w:lang w:val="sr-Latn-RS" w:eastAsia="sr-Latn-RS"/>
        </w:rPr>
        <mc:AlternateContent>
          <mc:Choice Requires="wps">
            <w:drawing>
              <wp:anchor distT="4294967295" distB="4294967295" distL="114300" distR="114300" simplePos="0" relativeHeight="251672576" behindDoc="1" locked="0" layoutInCell="0" allowOverlap="1">
                <wp:simplePos x="0" y="0"/>
                <wp:positionH relativeFrom="column">
                  <wp:posOffset>-13335</wp:posOffset>
                </wp:positionH>
                <wp:positionV relativeFrom="paragraph">
                  <wp:posOffset>161289</wp:posOffset>
                </wp:positionV>
                <wp:extent cx="6494780" cy="0"/>
                <wp:effectExtent l="0" t="0" r="127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9EB0E" id="Line 12"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7pt" to="51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E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" o:allowincell="f" strokeweight=".16931mm"/>
            </w:pict>
          </mc:Fallback>
        </mc:AlternateContent>
      </w:r>
      <w:r>
        <w:rPr>
          <w:noProof/>
          <w:lang w:val="sr-Latn-RS" w:eastAsia="sr-Latn-RS"/>
        </w:rPr>
        <mc:AlternateContent>
          <mc:Choice Requires="wps">
            <w:drawing>
              <wp:anchor distT="4294967295" distB="4294967295" distL="114300" distR="114300" simplePos="0" relativeHeight="251673600" behindDoc="1" locked="0" layoutInCell="0" allowOverlap="1">
                <wp:simplePos x="0" y="0"/>
                <wp:positionH relativeFrom="column">
                  <wp:posOffset>-6985</wp:posOffset>
                </wp:positionH>
                <wp:positionV relativeFrom="paragraph">
                  <wp:posOffset>516889</wp:posOffset>
                </wp:positionV>
                <wp:extent cx="6488430" cy="0"/>
                <wp:effectExtent l="0" t="0" r="7620" b="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C5DE2" id="Line 1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40.7pt" to="510.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2j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" o:allowincell="f" strokeweight=".16931mm"/>
            </w:pict>
          </mc:Fallback>
        </mc:AlternateContent>
      </w:r>
      <w:r>
        <w:rPr>
          <w:noProof/>
          <w:lang w:val="sr-Latn-RS" w:eastAsia="sr-Latn-RS"/>
        </w:rPr>
        <mc:AlternateContent>
          <mc:Choice Requires="wps">
            <w:drawing>
              <wp:anchor distT="0" distB="0" distL="114299" distR="114299" simplePos="0" relativeHeight="251674624" behindDoc="1" locked="0" layoutInCell="0" allowOverlap="1">
                <wp:simplePos x="0" y="0"/>
                <wp:positionH relativeFrom="column">
                  <wp:posOffset>-3811</wp:posOffset>
                </wp:positionH>
                <wp:positionV relativeFrom="paragraph">
                  <wp:posOffset>158750</wp:posOffset>
                </wp:positionV>
                <wp:extent cx="0" cy="4458335"/>
                <wp:effectExtent l="0" t="0" r="0" b="1841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83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30931" id="Line 14"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pt,12.5pt" to="-.3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Ho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" o:allowincell="f" strokeweight=".16931mm"/>
            </w:pict>
          </mc:Fallback>
        </mc:AlternateContent>
      </w: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Адреса понуђача</w:t>
      </w:r>
    </w:p>
    <w:p w:rsidR="008F48C3" w:rsidRDefault="008F48C3" w:rsidP="008F48C3">
      <w:pPr>
        <w:widowControl w:val="0"/>
        <w:autoSpaceDE w:val="0"/>
        <w:autoSpaceDN w:val="0"/>
        <w:adjustRightInd w:val="0"/>
        <w:spacing w:after="0" w:line="295"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Одговорно лице (потписник ОС/уговора)</w:t>
      </w:r>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lang w:val="sr-Latn-RS" w:eastAsia="sr-Latn-RS"/>
        </w:rPr>
        <mc:AlternateContent>
          <mc:Choice Requires="wps">
            <w:drawing>
              <wp:anchor distT="4294967295" distB="4294967295" distL="114300" distR="114300" simplePos="0" relativeHeight="251675648" behindDoc="1" locked="0" layoutInCell="0" allowOverlap="1">
                <wp:simplePos x="0" y="0"/>
                <wp:positionH relativeFrom="column">
                  <wp:posOffset>-6985</wp:posOffset>
                </wp:positionH>
                <wp:positionV relativeFrom="paragraph">
                  <wp:posOffset>114299</wp:posOffset>
                </wp:positionV>
                <wp:extent cx="6488430" cy="0"/>
                <wp:effectExtent l="0" t="0" r="762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0AD01" id="Line 15"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9pt" to="51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m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" o:allowincell="f" strokeweight=".16931mm"/>
            </w:pict>
          </mc:Fallback>
        </mc:AlternateContent>
      </w:r>
    </w:p>
    <w:p w:rsidR="008F48C3" w:rsidRDefault="008F48C3" w:rsidP="008F48C3">
      <w:pPr>
        <w:widowControl w:val="0"/>
        <w:autoSpaceDE w:val="0"/>
        <w:autoSpaceDN w:val="0"/>
        <w:adjustRightInd w:val="0"/>
        <w:spacing w:after="0" w:line="239"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Особа за контакт</w:t>
      </w:r>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lang w:val="sr-Latn-RS" w:eastAsia="sr-Latn-RS"/>
        </w:rPr>
        <mc:AlternateContent>
          <mc:Choice Requires="wps">
            <w:drawing>
              <wp:anchor distT="4294967295" distB="4294967295" distL="114300" distR="114300" simplePos="0" relativeHeight="251676672" behindDoc="1" locked="0" layoutInCell="0" allowOverlap="1">
                <wp:simplePos x="0" y="0"/>
                <wp:positionH relativeFrom="column">
                  <wp:posOffset>-6985</wp:posOffset>
                </wp:positionH>
                <wp:positionV relativeFrom="paragraph">
                  <wp:posOffset>199389</wp:posOffset>
                </wp:positionV>
                <wp:extent cx="6488430" cy="0"/>
                <wp:effectExtent l="0" t="0" r="762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71994" id="Line 16"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5.7pt" to="510.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N+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" o:allowincell="f" strokeweight=".48pt"/>
            </w:pict>
          </mc:Fallback>
        </mc:AlternateConten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29"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Телефон</w:t>
      </w:r>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lang w:val="sr-Latn-RS" w:eastAsia="sr-Latn-RS"/>
        </w:rPr>
        <mc:AlternateContent>
          <mc:Choice Requires="wps">
            <w:drawing>
              <wp:anchor distT="4294967295" distB="4294967295" distL="114300" distR="114300" simplePos="0" relativeHeight="251677696" behindDoc="1" locked="0" layoutInCell="0" allowOverlap="1">
                <wp:simplePos x="0" y="0"/>
                <wp:positionH relativeFrom="column">
                  <wp:posOffset>-6985</wp:posOffset>
                </wp:positionH>
                <wp:positionV relativeFrom="paragraph">
                  <wp:posOffset>140334</wp:posOffset>
                </wp:positionV>
                <wp:extent cx="6488430" cy="0"/>
                <wp:effectExtent l="0" t="0" r="762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AF4E" id="Line 17"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1.05pt" to="51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1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" o:allowincell="f" strokeweight=".16931mm"/>
            </w:pict>
          </mc:Fallback>
        </mc:AlternateContent>
      </w:r>
    </w:p>
    <w:p w:rsidR="008F48C3" w:rsidRDefault="008F48C3" w:rsidP="008F48C3">
      <w:pPr>
        <w:widowControl w:val="0"/>
        <w:autoSpaceDE w:val="0"/>
        <w:autoSpaceDN w:val="0"/>
        <w:adjustRightInd w:val="0"/>
        <w:spacing w:after="0" w:line="335"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Телефакс</w:t>
      </w:r>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lang w:val="sr-Latn-RS" w:eastAsia="sr-Latn-RS"/>
        </w:rPr>
        <mc:AlternateContent>
          <mc:Choice Requires="wps">
            <w:drawing>
              <wp:anchor distT="4294967295" distB="4294967295" distL="114300" distR="114300" simplePos="0" relativeHeight="251678720" behindDoc="1" locked="0" layoutInCell="0" allowOverlap="1">
                <wp:simplePos x="0" y="0"/>
                <wp:positionH relativeFrom="column">
                  <wp:posOffset>-6985</wp:posOffset>
                </wp:positionH>
                <wp:positionV relativeFrom="paragraph">
                  <wp:posOffset>173354</wp:posOffset>
                </wp:positionV>
                <wp:extent cx="6488430" cy="0"/>
                <wp:effectExtent l="0" t="0" r="762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7C68" id="Line 18"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3.65pt" to="510.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ps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" o:allowincell="f" strokeweight=".48pt"/>
            </w:pict>
          </mc:Fallback>
        </mc:AlternateContent>
      </w:r>
    </w:p>
    <w:p w:rsidR="008F48C3" w:rsidRDefault="008F48C3" w:rsidP="008F48C3">
      <w:pPr>
        <w:widowControl w:val="0"/>
        <w:autoSpaceDE w:val="0"/>
        <w:autoSpaceDN w:val="0"/>
        <w:adjustRightInd w:val="0"/>
        <w:spacing w:after="0" w:line="311"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Електронска адреса понуђача (e-mail)</w:t>
      </w:r>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lang w:val="sr-Latn-RS" w:eastAsia="sr-Latn-RS"/>
        </w:rPr>
        <mc:AlternateContent>
          <mc:Choice Requires="wps">
            <w:drawing>
              <wp:anchor distT="4294967295" distB="4294967295" distL="114300" distR="114300" simplePos="0" relativeHeight="251679744" behindDoc="1" locked="0" layoutInCell="0" allowOverlap="1">
                <wp:simplePos x="0" y="0"/>
                <wp:positionH relativeFrom="column">
                  <wp:posOffset>-6985</wp:posOffset>
                </wp:positionH>
                <wp:positionV relativeFrom="paragraph">
                  <wp:posOffset>236219</wp:posOffset>
                </wp:positionV>
                <wp:extent cx="6488430" cy="0"/>
                <wp:effectExtent l="0" t="0" r="762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7DBD" id="Line 19"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8.6pt" to="510.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D2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" o:allowincell="f" strokeweight=".16931mm"/>
            </w:pict>
          </mc:Fallback>
        </mc:AlternateConten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86"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Текући рачун и банка</w:t>
      </w:r>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lang w:val="sr-Latn-RS" w:eastAsia="sr-Latn-RS"/>
        </w:rPr>
        <mc:AlternateContent>
          <mc:Choice Requires="wps">
            <w:drawing>
              <wp:anchor distT="4294967295" distB="4294967295" distL="114300" distR="114300" simplePos="0" relativeHeight="251680768" behindDoc="1" locked="0" layoutInCell="0" allowOverlap="1">
                <wp:simplePos x="0" y="0"/>
                <wp:positionH relativeFrom="column">
                  <wp:posOffset>-6985</wp:posOffset>
                </wp:positionH>
                <wp:positionV relativeFrom="paragraph">
                  <wp:posOffset>161924</wp:posOffset>
                </wp:positionV>
                <wp:extent cx="6488430" cy="0"/>
                <wp:effectExtent l="0" t="0" r="762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7046" id="Line 20"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2.75pt" to="51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rlEg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" o:allowincell="f" strokeweight=".16931mm"/>
            </w:pict>
          </mc:Fallback>
        </mc:AlternateContent>
      </w:r>
    </w:p>
    <w:p w:rsidR="008F48C3" w:rsidRDefault="008F48C3" w:rsidP="008F48C3">
      <w:pPr>
        <w:widowControl w:val="0"/>
        <w:autoSpaceDE w:val="0"/>
        <w:autoSpaceDN w:val="0"/>
        <w:adjustRightInd w:val="0"/>
        <w:spacing w:after="0" w:line="293"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Матични број понуђача</w:t>
      </w:r>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lang w:val="sr-Latn-RS" w:eastAsia="sr-Latn-RS"/>
        </w:rPr>
        <mc:AlternateContent>
          <mc:Choice Requires="wps">
            <w:drawing>
              <wp:anchor distT="4294967295" distB="4294967295" distL="114300" distR="114300" simplePos="0" relativeHeight="251681792" behindDoc="1" locked="0" layoutInCell="0" allowOverlap="1">
                <wp:simplePos x="0" y="0"/>
                <wp:positionH relativeFrom="column">
                  <wp:posOffset>-6985</wp:posOffset>
                </wp:positionH>
                <wp:positionV relativeFrom="paragraph">
                  <wp:posOffset>236219</wp:posOffset>
                </wp:positionV>
                <wp:extent cx="6488430" cy="0"/>
                <wp:effectExtent l="0" t="0" r="762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3E814" id="Line 21"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8.6pt" to="510.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KFAIAACo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" o:allowincell="f" strokeweight=".16931mm"/>
            </w:pict>
          </mc:Fallback>
        </mc:AlternateConten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1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Порески идентификациони број понуђача (ПИБ)</w:t>
      </w:r>
    </w:p>
    <w:p w:rsidR="008F48C3" w:rsidRDefault="00DA28DD" w:rsidP="008F48C3">
      <w:pPr>
        <w:widowControl w:val="0"/>
        <w:autoSpaceDE w:val="0"/>
        <w:autoSpaceDN w:val="0"/>
        <w:adjustRightInd w:val="0"/>
        <w:spacing w:after="0" w:line="262" w:lineRule="exact"/>
        <w:rPr>
          <w:rFonts w:ascii="Times New Roman" w:hAnsi="Times New Roman" w:cs="Times New Roman"/>
          <w:sz w:val="24"/>
          <w:szCs w:val="24"/>
        </w:rPr>
      </w:pPr>
      <w:r>
        <w:rPr>
          <w:noProof/>
          <w:lang w:val="sr-Latn-RS" w:eastAsia="sr-Latn-RS"/>
        </w:rPr>
        <mc:AlternateContent>
          <mc:Choice Requires="wps">
            <w:drawing>
              <wp:anchor distT="4294967295" distB="4294967295" distL="114300" distR="114300" simplePos="0" relativeHeight="251682816" behindDoc="1" locked="0" layoutInCell="0" allowOverlap="1">
                <wp:simplePos x="0" y="0"/>
                <wp:positionH relativeFrom="column">
                  <wp:posOffset>-6985</wp:posOffset>
                </wp:positionH>
                <wp:positionV relativeFrom="paragraph">
                  <wp:posOffset>137159</wp:posOffset>
                </wp:positionV>
                <wp:extent cx="6488430" cy="0"/>
                <wp:effectExtent l="0" t="0" r="7620"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9CCA" id="Line 22"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0.8pt" to="510.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RTEgIAACo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" o:allowincell="f" strokeweight=".16931mm"/>
            </w:pict>
          </mc:Fallback>
        </mc:AlternateContent>
      </w:r>
    </w:p>
    <w:p w:rsidR="008F48C3" w:rsidRDefault="008F48C3" w:rsidP="008F48C3">
      <w:pPr>
        <w:widowControl w:val="0"/>
        <w:overflowPunct w:val="0"/>
        <w:autoSpaceDE w:val="0"/>
        <w:autoSpaceDN w:val="0"/>
        <w:adjustRightInd w:val="0"/>
        <w:spacing w:after="0" w:line="224" w:lineRule="auto"/>
        <w:ind w:right="20"/>
        <w:jc w:val="both"/>
        <w:rPr>
          <w:rFonts w:ascii="Times New Roman" w:hAnsi="Times New Roman" w:cs="Times New Roman"/>
          <w:b/>
          <w:bCs/>
          <w:sz w:val="20"/>
          <w:szCs w:val="20"/>
        </w:rPr>
      </w:pPr>
    </w:p>
    <w:p w:rsidR="008F48C3" w:rsidRDefault="008F48C3" w:rsidP="008F48C3">
      <w:pPr>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r>
        <w:rPr>
          <w:rFonts w:ascii="Times New Roman" w:hAnsi="Times New Roman" w:cs="Times New Roman"/>
          <w:b/>
          <w:bCs/>
          <w:sz w:val="20"/>
          <w:szCs w:val="20"/>
        </w:rPr>
        <w:t xml:space="preserve">Напомена: </w:t>
      </w:r>
      <w:r>
        <w:rPr>
          <w:rFonts w:ascii="Times New Roman" w:hAnsi="Times New Roman" w:cs="Times New Roman"/>
          <w:sz w:val="20"/>
          <w:szCs w:val="20"/>
        </w:rPr>
        <w:t>заокружити начин подношења понуде и уписати податке о подизвођачу,</w:t>
      </w:r>
      <w:r>
        <w:rPr>
          <w:rFonts w:ascii="Times New Roman" w:hAnsi="Times New Roman" w:cs="Times New Roman"/>
          <w:b/>
          <w:bCs/>
          <w:sz w:val="20"/>
          <w:szCs w:val="20"/>
        </w:rPr>
        <w:t xml:space="preserve"> </w:t>
      </w:r>
      <w:r>
        <w:rPr>
          <w:rFonts w:ascii="Times New Roman" w:hAnsi="Times New Roman" w:cs="Times New Roman"/>
          <w:sz w:val="20"/>
          <w:szCs w:val="20"/>
        </w:rPr>
        <w:t>уколико се понуда подноси</w:t>
      </w:r>
      <w:r>
        <w:rPr>
          <w:rFonts w:ascii="Times New Roman" w:hAnsi="Times New Roman" w:cs="Times New Roman"/>
          <w:b/>
          <w:bCs/>
          <w:sz w:val="20"/>
          <w:szCs w:val="20"/>
        </w:rPr>
        <w:t xml:space="preserve"> </w:t>
      </w:r>
      <w:r>
        <w:rPr>
          <w:rFonts w:ascii="Times New Roman" w:hAnsi="Times New Roman" w:cs="Times New Roman"/>
          <w:sz w:val="20"/>
          <w:szCs w:val="20"/>
        </w:rPr>
        <w:t>са подизвођачем, односно податке о свим учесницима заједничке понуде, уколико понуду подноси група понуђача.</w:t>
      </w:r>
    </w:p>
    <w:p w:rsidR="008F48C3" w:rsidRDefault="008F48C3" w:rsidP="008F48C3">
      <w:pPr>
        <w:rPr>
          <w:rFonts w:ascii="Times New Roman" w:hAnsi="Times New Roman" w:cs="Times New Roman"/>
          <w:sz w:val="24"/>
          <w:szCs w:val="24"/>
        </w:rPr>
      </w:pPr>
    </w:p>
    <w:p w:rsidR="008F48C3" w:rsidRDefault="008F48C3" w:rsidP="008F48C3">
      <w:pPr>
        <w:rPr>
          <w:rFonts w:ascii="Times New Roman" w:hAnsi="Times New Roman" w:cs="Times New Roman"/>
          <w:sz w:val="24"/>
          <w:szCs w:val="24"/>
        </w:rPr>
      </w:pPr>
    </w:p>
    <w:p w:rsidR="00781EC6" w:rsidRDefault="00781EC6" w:rsidP="008F48C3">
      <w:pPr>
        <w:rPr>
          <w:rFonts w:ascii="Times New Roman" w:hAnsi="Times New Roman" w:cs="Times New Roman"/>
          <w:sz w:val="24"/>
          <w:szCs w:val="24"/>
        </w:rPr>
      </w:pPr>
    </w:p>
    <w:p w:rsidR="008F48C3" w:rsidRPr="003751A4" w:rsidRDefault="00781EC6" w:rsidP="008F48C3">
      <w:pPr>
        <w:rPr>
          <w:rFonts w:ascii="Times New Roman" w:hAnsi="Times New Roman" w:cs="Times New Roman"/>
          <w:b/>
          <w:bCs/>
          <w:sz w:val="24"/>
          <w:szCs w:val="24"/>
        </w:rPr>
      </w:pPr>
      <w:r>
        <w:rPr>
          <w:rFonts w:ascii="Times New Roman" w:hAnsi="Times New Roman" w:cs="Times New Roman"/>
          <w:b/>
          <w:bCs/>
          <w:sz w:val="24"/>
          <w:szCs w:val="24"/>
        </w:rPr>
        <w:lastRenderedPageBreak/>
        <w:t>2) ПОДАЦИ О ПОДИЗВОЂАЧУ</w:t>
      </w: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8F48C3" w:rsidRPr="003751A4" w:rsidTr="00625E44">
        <w:trPr>
          <w:gridAfter w:val="1"/>
          <w:wAfter w:w="4791" w:type="dxa"/>
          <w:trHeight w:val="657"/>
        </w:trPr>
        <w:tc>
          <w:tcPr>
            <w:tcW w:w="709" w:type="dxa"/>
            <w:tcBorders>
              <w:left w:val="single" w:sz="12" w:space="0" w:color="auto"/>
              <w:right w:val="single" w:sz="4" w:space="0" w:color="auto"/>
            </w:tcBorders>
            <w:vAlign w:val="bottom"/>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1)</w:t>
            </w:r>
          </w:p>
        </w:tc>
        <w:tc>
          <w:tcPr>
            <w:tcW w:w="4673" w:type="dxa"/>
            <w:tcBorders>
              <w:left w:val="single" w:sz="4" w:space="0" w:color="auto"/>
            </w:tcBorders>
          </w:tcPr>
          <w:p w:rsidR="008F48C3" w:rsidRPr="003751A4" w:rsidRDefault="008F48C3" w:rsidP="00625E44">
            <w:pPr>
              <w:rPr>
                <w:rFonts w:ascii="Times New Roman" w:hAnsi="Times New Roman" w:cs="Times New Roman"/>
                <w:iCs/>
                <w:sz w:val="24"/>
                <w:szCs w:val="24"/>
              </w:rPr>
            </w:pPr>
          </w:p>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iCs/>
                <w:sz w:val="24"/>
                <w:szCs w:val="24"/>
              </w:rPr>
              <w:t>Назив подизвођача</w:t>
            </w:r>
          </w:p>
        </w:tc>
        <w:tc>
          <w:tcPr>
            <w:tcW w:w="4824" w:type="dxa"/>
          </w:tcPr>
          <w:p w:rsidR="008F48C3" w:rsidRPr="003751A4" w:rsidRDefault="008F48C3" w:rsidP="00625E44">
            <w:pPr>
              <w:rPr>
                <w:rFonts w:ascii="Times New Roman" w:hAnsi="Times New Roman" w:cs="Times New Roman"/>
                <w:b/>
                <w:iCs/>
                <w:sz w:val="24"/>
                <w:szCs w:val="24"/>
              </w:rPr>
            </w:pPr>
          </w:p>
        </w:tc>
      </w:tr>
      <w:tr w:rsidR="008F48C3" w:rsidRPr="003751A4" w:rsidTr="00625E44">
        <w:trPr>
          <w:gridAfter w:val="1"/>
          <w:wAfter w:w="4791" w:type="dxa"/>
          <w:trHeight w:val="773"/>
        </w:trPr>
        <w:tc>
          <w:tcPr>
            <w:tcW w:w="709" w:type="dxa"/>
            <w:vAlign w:val="center"/>
          </w:tcPr>
          <w:p w:rsidR="008F48C3" w:rsidRPr="003751A4" w:rsidRDefault="008F48C3" w:rsidP="00625E44">
            <w:pPr>
              <w:rPr>
                <w:rFonts w:ascii="Times New Roman" w:hAnsi="Times New Roman" w:cs="Times New Roman"/>
                <w:iCs/>
                <w:sz w:val="24"/>
                <w:szCs w:val="24"/>
              </w:rPr>
            </w:pPr>
          </w:p>
        </w:tc>
        <w:tc>
          <w:tcPr>
            <w:tcW w:w="4673" w:type="dxa"/>
            <w:vAlign w:val="center"/>
          </w:tcPr>
          <w:p w:rsidR="008F48C3" w:rsidRPr="003751A4" w:rsidRDefault="008F48C3" w:rsidP="00625E44">
            <w:pPr>
              <w:rPr>
                <w:rFonts w:ascii="Times New Roman" w:hAnsi="Times New Roman" w:cs="Times New Roman"/>
                <w:iCs/>
                <w:sz w:val="24"/>
                <w:szCs w:val="24"/>
              </w:rPr>
            </w:pPr>
            <w:r w:rsidRPr="003751A4">
              <w:rPr>
                <w:rFonts w:ascii="Times New Roman" w:hAnsi="Times New Roman" w:cs="Times New Roman"/>
                <w:iCs/>
                <w:sz w:val="24"/>
                <w:szCs w:val="24"/>
              </w:rPr>
              <w:t>Адреса /седиште</w:t>
            </w:r>
          </w:p>
        </w:tc>
        <w:tc>
          <w:tcPr>
            <w:tcW w:w="4824" w:type="dxa"/>
          </w:tcPr>
          <w:p w:rsidR="008F48C3" w:rsidRPr="003751A4" w:rsidRDefault="008F48C3" w:rsidP="00625E44">
            <w:pPr>
              <w:rPr>
                <w:rFonts w:ascii="Times New Roman" w:hAnsi="Times New Roman" w:cs="Times New Roman"/>
                <w:b/>
                <w:iCs/>
                <w:sz w:val="24"/>
                <w:szCs w:val="24"/>
              </w:rPr>
            </w:pPr>
          </w:p>
        </w:tc>
      </w:tr>
      <w:tr w:rsidR="008F48C3" w:rsidRPr="003751A4" w:rsidTr="00625E44">
        <w:trPr>
          <w:gridAfter w:val="1"/>
          <w:wAfter w:w="4791" w:type="dxa"/>
          <w:trHeight w:val="840"/>
        </w:trPr>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Особа за контакт</w:t>
            </w:r>
          </w:p>
        </w:tc>
        <w:tc>
          <w:tcPr>
            <w:tcW w:w="4824" w:type="dxa"/>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39"/>
        </w:trPr>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iCs/>
                <w:sz w:val="24"/>
                <w:szCs w:val="24"/>
              </w:rPr>
            </w:pPr>
            <w:r w:rsidRPr="003751A4">
              <w:rPr>
                <w:rFonts w:ascii="Times New Roman" w:hAnsi="Times New Roman" w:cs="Times New Roman"/>
                <w:iCs/>
                <w:sz w:val="24"/>
                <w:szCs w:val="24"/>
              </w:rPr>
              <w:t>Матични број</w:t>
            </w:r>
          </w:p>
          <w:p w:rsidR="008F48C3" w:rsidRPr="003751A4" w:rsidRDefault="008F48C3" w:rsidP="00625E44">
            <w:pPr>
              <w:rPr>
                <w:rFonts w:ascii="Times New Roman" w:hAnsi="Times New Roman" w:cs="Times New Roman"/>
                <w:bCs/>
                <w:iCs/>
                <w:sz w:val="24"/>
                <w:szCs w:val="24"/>
              </w:rPr>
            </w:pP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val="restart"/>
            <w:tcBorders>
              <w:top w:val="nil"/>
              <w:right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0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Порески идентификациони број (ПИБ)</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0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Проценат укупне вредности набавке који ће извршити подизвођач (не већи од 50%)</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0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 xml:space="preserve">Део предмета набавке који ће извршити подизвођач </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55"/>
        </w:trPr>
        <w:tc>
          <w:tcPr>
            <w:tcW w:w="709" w:type="dxa"/>
            <w:vAlign w:val="bottom"/>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2)</w:t>
            </w:r>
          </w:p>
        </w:tc>
        <w:tc>
          <w:tcPr>
            <w:tcW w:w="4673" w:type="dxa"/>
          </w:tcPr>
          <w:p w:rsidR="008F48C3" w:rsidRPr="003751A4" w:rsidRDefault="008F48C3" w:rsidP="00625E44">
            <w:pPr>
              <w:rPr>
                <w:rFonts w:ascii="Times New Roman" w:hAnsi="Times New Roman" w:cs="Times New Roman"/>
                <w:iCs/>
                <w:sz w:val="24"/>
                <w:szCs w:val="24"/>
              </w:rPr>
            </w:pPr>
          </w:p>
          <w:p w:rsidR="008F48C3" w:rsidRPr="003751A4" w:rsidRDefault="008F48C3" w:rsidP="00625E44">
            <w:pPr>
              <w:rPr>
                <w:rFonts w:ascii="Times New Roman" w:hAnsi="Times New Roman" w:cs="Times New Roman"/>
                <w:b/>
                <w:bCs/>
                <w:iCs/>
                <w:sz w:val="24"/>
                <w:szCs w:val="24"/>
              </w:rPr>
            </w:pPr>
            <w:r w:rsidRPr="003751A4">
              <w:rPr>
                <w:rFonts w:ascii="Times New Roman" w:hAnsi="Times New Roman" w:cs="Times New Roman"/>
                <w:iCs/>
                <w:sz w:val="24"/>
                <w:szCs w:val="24"/>
              </w:rPr>
              <w:t>Назив подизвођача</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Borders>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735"/>
        </w:trPr>
        <w:tc>
          <w:tcPr>
            <w:tcW w:w="709" w:type="dxa"/>
            <w:vAlign w:val="center"/>
          </w:tcPr>
          <w:p w:rsidR="008F48C3" w:rsidRPr="003751A4" w:rsidRDefault="008F48C3" w:rsidP="00625E44">
            <w:pPr>
              <w:rPr>
                <w:rFonts w:ascii="Times New Roman" w:hAnsi="Times New Roman" w:cs="Times New Roman"/>
                <w:iCs/>
                <w:sz w:val="24"/>
                <w:szCs w:val="24"/>
              </w:rPr>
            </w:pPr>
          </w:p>
        </w:tc>
        <w:tc>
          <w:tcPr>
            <w:tcW w:w="4673" w:type="dxa"/>
            <w:vAlign w:val="center"/>
          </w:tcPr>
          <w:p w:rsidR="008F48C3" w:rsidRPr="003751A4" w:rsidRDefault="008F48C3" w:rsidP="00625E44">
            <w:pPr>
              <w:rPr>
                <w:rFonts w:ascii="Times New Roman" w:hAnsi="Times New Roman" w:cs="Times New Roman"/>
                <w:iCs/>
                <w:sz w:val="24"/>
                <w:szCs w:val="24"/>
              </w:rPr>
            </w:pPr>
            <w:r w:rsidRPr="003751A4">
              <w:rPr>
                <w:rFonts w:ascii="Times New Roman" w:hAnsi="Times New Roman" w:cs="Times New Roman"/>
                <w:iCs/>
                <w:sz w:val="24"/>
                <w:szCs w:val="24"/>
              </w:rPr>
              <w:t xml:space="preserve">Адреса </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716"/>
        </w:trPr>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Особа за контакт</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iCs/>
                <w:sz w:val="24"/>
                <w:szCs w:val="24"/>
              </w:rPr>
            </w:pPr>
            <w:r w:rsidRPr="003751A4">
              <w:rPr>
                <w:rFonts w:ascii="Times New Roman" w:hAnsi="Times New Roman" w:cs="Times New Roman"/>
                <w:iCs/>
                <w:sz w:val="24"/>
                <w:szCs w:val="24"/>
              </w:rPr>
              <w:t>Матични број</w:t>
            </w:r>
          </w:p>
          <w:p w:rsidR="008F48C3" w:rsidRPr="003751A4" w:rsidRDefault="008F48C3" w:rsidP="00625E44">
            <w:pPr>
              <w:rPr>
                <w:rFonts w:ascii="Times New Roman" w:hAnsi="Times New Roman" w:cs="Times New Roman"/>
                <w:bCs/>
                <w:iCs/>
                <w:sz w:val="24"/>
                <w:szCs w:val="24"/>
              </w:rPr>
            </w:pP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4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Порески идентификациони број (ПИБ)</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4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Проценат укупне вредности набавке који ће извршити подизвођач (не већи од 50%)</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4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Део предмета набавке који ће извршити подизвођач</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bl>
    <w:p w:rsidR="008F48C3" w:rsidRPr="00393F6B" w:rsidRDefault="008F48C3" w:rsidP="008F48C3">
      <w:pPr>
        <w:pStyle w:val="NoSpacing"/>
        <w:jc w:val="both"/>
        <w:rPr>
          <w:rFonts w:ascii="Times New Roman" w:hAnsi="Times New Roman"/>
          <w:sz w:val="20"/>
          <w:szCs w:val="20"/>
        </w:rPr>
      </w:pPr>
      <w:r w:rsidRPr="00393F6B">
        <w:rPr>
          <w:rFonts w:ascii="Times New Roman" w:hAnsi="Times New Roman"/>
          <w:sz w:val="20"/>
          <w:szCs w:val="20"/>
        </w:rPr>
        <w:t xml:space="preserve">Напомена: </w:t>
      </w:r>
    </w:p>
    <w:p w:rsidR="008F48C3" w:rsidRPr="00393F6B" w:rsidRDefault="008F48C3" w:rsidP="008F48C3">
      <w:pPr>
        <w:pStyle w:val="NoSpacing"/>
        <w:jc w:val="both"/>
        <w:rPr>
          <w:rFonts w:ascii="Times New Roman" w:hAnsi="Times New Roman"/>
          <w:sz w:val="20"/>
          <w:szCs w:val="20"/>
        </w:rPr>
      </w:pPr>
      <w:r w:rsidRPr="00393F6B">
        <w:rPr>
          <w:rFonts w:ascii="Times New Roman" w:hAnsi="Times New Roman"/>
          <w:sz w:val="20"/>
          <w:szCs w:val="20"/>
        </w:rPr>
        <w:t>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примерака и прикључити обрасцу понуде.</w:t>
      </w:r>
    </w:p>
    <w:p w:rsidR="008F48C3" w:rsidRDefault="00195D0D" w:rsidP="00195D0D">
      <w:pPr>
        <w:tabs>
          <w:tab w:val="left" w:pos="3255"/>
        </w:tabs>
        <w:rPr>
          <w:rFonts w:ascii="Times New Roman" w:hAnsi="Times New Roman" w:cs="Times New Roman"/>
          <w:sz w:val="24"/>
          <w:szCs w:val="24"/>
        </w:rPr>
      </w:pPr>
      <w:r>
        <w:rPr>
          <w:rFonts w:ascii="Times New Roman" w:hAnsi="Times New Roman" w:cs="Times New Roman"/>
          <w:sz w:val="24"/>
          <w:szCs w:val="24"/>
        </w:rPr>
        <w:tab/>
      </w:r>
    </w:p>
    <w:p w:rsidR="00781EC6" w:rsidRDefault="00781EC6" w:rsidP="00195D0D">
      <w:pPr>
        <w:tabs>
          <w:tab w:val="left" w:pos="3255"/>
        </w:tabs>
        <w:rPr>
          <w:rFonts w:ascii="Times New Roman" w:hAnsi="Times New Roman" w:cs="Times New Roman"/>
          <w:sz w:val="24"/>
          <w:szCs w:val="24"/>
        </w:rPr>
      </w:pPr>
    </w:p>
    <w:p w:rsidR="008F48C3" w:rsidRDefault="008F48C3" w:rsidP="008F48C3">
      <w:pPr>
        <w:widowControl w:val="0"/>
        <w:numPr>
          <w:ilvl w:val="0"/>
          <w:numId w:val="14"/>
        </w:numPr>
        <w:tabs>
          <w:tab w:val="clear" w:pos="720"/>
          <w:tab w:val="num" w:pos="267"/>
        </w:tabs>
        <w:overflowPunct w:val="0"/>
        <w:autoSpaceDE w:val="0"/>
        <w:autoSpaceDN w:val="0"/>
        <w:adjustRightInd w:val="0"/>
        <w:spacing w:after="0" w:line="240" w:lineRule="auto"/>
        <w:ind w:left="267" w:hanging="267"/>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ПОДАЦИ О ЧЛАНУ ГРУПЕ У ЗАЈЕДНИЧКОЈ ПОНУДИ </w:t>
      </w:r>
    </w:p>
    <w:p w:rsidR="008F48C3" w:rsidRDefault="008F48C3" w:rsidP="008F48C3">
      <w:pPr>
        <w:widowControl w:val="0"/>
        <w:autoSpaceDE w:val="0"/>
        <w:autoSpaceDN w:val="0"/>
        <w:adjustRightInd w:val="0"/>
        <w:spacing w:after="0" w:line="200" w:lineRule="exact"/>
        <w:rPr>
          <w:rFonts w:ascii="Times New Roman" w:hAnsi="Times New Roman" w:cs="Times New Roman"/>
          <w:b/>
          <w:bCs/>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b/>
          <w:bCs/>
          <w:sz w:val="24"/>
          <w:szCs w:val="24"/>
        </w:rPr>
      </w:pPr>
    </w:p>
    <w:p w:rsidR="008F48C3" w:rsidRDefault="008F48C3" w:rsidP="008F48C3">
      <w:pPr>
        <w:widowControl w:val="0"/>
        <w:autoSpaceDE w:val="0"/>
        <w:autoSpaceDN w:val="0"/>
        <w:adjustRightInd w:val="0"/>
        <w:spacing w:after="0" w:line="242" w:lineRule="exact"/>
        <w:rPr>
          <w:rFonts w:ascii="Times New Roman" w:hAnsi="Times New Roman" w:cs="Times New Roman"/>
          <w:b/>
          <w:bCs/>
          <w:sz w:val="24"/>
          <w:szCs w:val="24"/>
        </w:rPr>
      </w:pPr>
    </w:p>
    <w:p w:rsidR="008F48C3" w:rsidRDefault="008F48C3" w:rsidP="008F48C3">
      <w:pPr>
        <w:widowControl w:val="0"/>
        <w:numPr>
          <w:ilvl w:val="1"/>
          <w:numId w:val="14"/>
        </w:numPr>
        <w:tabs>
          <w:tab w:val="clear" w:pos="1440"/>
          <w:tab w:val="num" w:pos="827"/>
        </w:tabs>
        <w:overflowPunct w:val="0"/>
        <w:autoSpaceDE w:val="0"/>
        <w:autoSpaceDN w:val="0"/>
        <w:adjustRightInd w:val="0"/>
        <w:spacing w:after="0" w:line="240" w:lineRule="auto"/>
        <w:ind w:left="827" w:hanging="572"/>
        <w:jc w:val="both"/>
        <w:rPr>
          <w:rFonts w:ascii="Times New Roman" w:hAnsi="Times New Roman" w:cs="Times New Roman"/>
          <w:sz w:val="24"/>
          <w:szCs w:val="24"/>
        </w:rPr>
      </w:pPr>
      <w:r>
        <w:rPr>
          <w:rFonts w:ascii="Times New Roman" w:hAnsi="Times New Roman" w:cs="Times New Roman"/>
          <w:sz w:val="24"/>
          <w:szCs w:val="24"/>
        </w:rPr>
        <w:t xml:space="preserve">Назив члана групе понуђача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99"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Адреса/седиште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1"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Особа за контакт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54"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Матични број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7"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Порески идентификациони број (ПИБ)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14" w:lineRule="exact"/>
        <w:rPr>
          <w:rFonts w:ascii="Times New Roman" w:hAnsi="Times New Roman" w:cs="Times New Roman"/>
          <w:sz w:val="24"/>
          <w:szCs w:val="24"/>
        </w:rPr>
      </w:pPr>
    </w:p>
    <w:p w:rsidR="008F48C3" w:rsidRDefault="008F48C3" w:rsidP="008F48C3">
      <w:pPr>
        <w:widowControl w:val="0"/>
        <w:numPr>
          <w:ilvl w:val="1"/>
          <w:numId w:val="14"/>
        </w:numPr>
        <w:tabs>
          <w:tab w:val="clear" w:pos="1440"/>
          <w:tab w:val="num" w:pos="827"/>
        </w:tabs>
        <w:overflowPunct w:val="0"/>
        <w:autoSpaceDE w:val="0"/>
        <w:autoSpaceDN w:val="0"/>
        <w:adjustRightInd w:val="0"/>
        <w:spacing w:after="0" w:line="240" w:lineRule="auto"/>
        <w:ind w:left="827" w:hanging="572"/>
        <w:jc w:val="both"/>
        <w:rPr>
          <w:rFonts w:ascii="Times New Roman" w:hAnsi="Times New Roman" w:cs="Times New Roman"/>
          <w:sz w:val="24"/>
          <w:szCs w:val="24"/>
        </w:rPr>
      </w:pPr>
      <w:r>
        <w:rPr>
          <w:rFonts w:ascii="Times New Roman" w:hAnsi="Times New Roman" w:cs="Times New Roman"/>
          <w:sz w:val="24"/>
          <w:szCs w:val="24"/>
        </w:rPr>
        <w:t xml:space="preserve">Назив члана групе понуђача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4"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Адреса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19"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Особа за контакт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9"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r>
        <w:rPr>
          <w:rFonts w:ascii="Times New Roman" w:hAnsi="Times New Roman" w:cs="Times New Roman"/>
          <w:sz w:val="24"/>
          <w:szCs w:val="24"/>
        </w:rPr>
        <w:t xml:space="preserve">Матични број </w:t>
      </w:r>
    </w:p>
    <w:p w:rsidR="008F48C3" w:rsidRDefault="00DA28DD" w:rsidP="008F48C3">
      <w:pPr>
        <w:widowControl w:val="0"/>
        <w:autoSpaceDE w:val="0"/>
        <w:autoSpaceDN w:val="0"/>
        <w:adjustRightInd w:val="0"/>
        <w:spacing w:after="0" w:line="200" w:lineRule="exact"/>
        <w:rPr>
          <w:rFonts w:ascii="Times New Roman" w:hAnsi="Times New Roman" w:cs="Times New Roman"/>
          <w:sz w:val="24"/>
          <w:szCs w:val="24"/>
        </w:rPr>
      </w:pPr>
      <w:r>
        <w:rPr>
          <w:noProof/>
          <w:lang w:val="sr-Latn-RS" w:eastAsia="sr-Latn-RS"/>
        </w:rPr>
        <mc:AlternateContent>
          <mc:Choice Requires="wps">
            <w:drawing>
              <wp:anchor distT="4294967295" distB="4294967295" distL="114300" distR="114300" simplePos="0" relativeHeight="251683840" behindDoc="1" locked="0" layoutInCell="0" allowOverlap="1">
                <wp:simplePos x="0" y="0"/>
                <wp:positionH relativeFrom="column">
                  <wp:posOffset>-8890</wp:posOffset>
                </wp:positionH>
                <wp:positionV relativeFrom="paragraph">
                  <wp:posOffset>-4691381</wp:posOffset>
                </wp:positionV>
                <wp:extent cx="6494780" cy="0"/>
                <wp:effectExtent l="0" t="0" r="127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49C5D" id="Line 44"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69.4pt" to="510.7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oMEg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" o:allowincell="f" strokeweight=".48pt"/>
            </w:pict>
          </mc:Fallback>
        </mc:AlternateContent>
      </w:r>
      <w:r>
        <w:rPr>
          <w:noProof/>
          <w:lang w:val="sr-Latn-RS" w:eastAsia="sr-Latn-RS"/>
        </w:rPr>
        <mc:AlternateContent>
          <mc:Choice Requires="wps">
            <w:drawing>
              <wp:anchor distT="0" distB="0" distL="114299" distR="114299" simplePos="0" relativeHeight="251684864" behindDoc="1" locked="0" layoutInCell="0" allowOverlap="1">
                <wp:simplePos x="0" y="0"/>
                <wp:positionH relativeFrom="column">
                  <wp:posOffset>-1</wp:posOffset>
                </wp:positionH>
                <wp:positionV relativeFrom="paragraph">
                  <wp:posOffset>-4694555</wp:posOffset>
                </wp:positionV>
                <wp:extent cx="0" cy="542925"/>
                <wp:effectExtent l="0" t="0" r="0" b="9525"/>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C5E49" id="Line 45"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369.65pt" to="0,-3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IB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" o:allowincell="f" strokeweight=".50797mm"/>
            </w:pict>
          </mc:Fallback>
        </mc:AlternateContent>
      </w:r>
      <w:r>
        <w:rPr>
          <w:noProof/>
          <w:lang w:val="sr-Latn-RS" w:eastAsia="sr-Latn-RS"/>
        </w:rPr>
        <mc:AlternateContent>
          <mc:Choice Requires="wps">
            <w:drawing>
              <wp:anchor distT="4294967295" distB="4294967295" distL="114300" distR="114300" simplePos="0" relativeHeight="251685888" behindDoc="1" locked="0" layoutInCell="0" allowOverlap="1">
                <wp:simplePos x="0" y="0"/>
                <wp:positionH relativeFrom="column">
                  <wp:posOffset>-8890</wp:posOffset>
                </wp:positionH>
                <wp:positionV relativeFrom="paragraph">
                  <wp:posOffset>-4154806</wp:posOffset>
                </wp:positionV>
                <wp:extent cx="6494780" cy="0"/>
                <wp:effectExtent l="0" t="0" r="127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3653" id="Line 46"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27.15pt" to="510.7pt,-3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qP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" o:allowincell="f" strokeweight=".16931mm"/>
            </w:pict>
          </mc:Fallback>
        </mc:AlternateContent>
      </w:r>
      <w:r>
        <w:rPr>
          <w:noProof/>
          <w:lang w:val="sr-Latn-RS" w:eastAsia="sr-Latn-RS"/>
        </w:rPr>
        <mc:AlternateContent>
          <mc:Choice Requires="wps">
            <w:drawing>
              <wp:anchor distT="0" distB="0" distL="114299" distR="114299" simplePos="0" relativeHeight="251686912" behindDoc="1" locked="0" layoutInCell="0" allowOverlap="1">
                <wp:simplePos x="0" y="0"/>
                <wp:positionH relativeFrom="column">
                  <wp:posOffset>3418839</wp:posOffset>
                </wp:positionH>
                <wp:positionV relativeFrom="paragraph">
                  <wp:posOffset>-4694555</wp:posOffset>
                </wp:positionV>
                <wp:extent cx="0" cy="5459730"/>
                <wp:effectExtent l="0" t="0" r="0" b="762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9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CB31" id="Line 47"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2pt,-369.65pt" to="269.2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hN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" o:allowincell="f" strokeweight=".48pt"/>
            </w:pict>
          </mc:Fallback>
        </mc:AlternateContent>
      </w:r>
      <w:r>
        <w:rPr>
          <w:noProof/>
          <w:lang w:val="sr-Latn-RS" w:eastAsia="sr-Latn-RS"/>
        </w:rPr>
        <mc:AlternateContent>
          <mc:Choice Requires="wps">
            <w:drawing>
              <wp:anchor distT="4294967295" distB="4294967295" distL="114300" distR="114300" simplePos="0" relativeHeight="251687936" behindDoc="1" locked="0" layoutInCell="0" allowOverlap="1">
                <wp:simplePos x="0" y="0"/>
                <wp:positionH relativeFrom="column">
                  <wp:posOffset>-2540</wp:posOffset>
                </wp:positionH>
                <wp:positionV relativeFrom="paragraph">
                  <wp:posOffset>-3631566</wp:posOffset>
                </wp:positionV>
                <wp:extent cx="6488430" cy="0"/>
                <wp:effectExtent l="0" t="0" r="762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7FF7" id="Line 48"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85.95pt" to="510.7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9/EgIAACoEAAAOAAAAZHJzL2Uyb0RvYy54bWysU8GO2jAQvVfqP1i5QxLI0h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" o:allowincell="f" strokeweight=".16931mm"/>
            </w:pict>
          </mc:Fallback>
        </mc:AlternateContent>
      </w:r>
      <w:r>
        <w:rPr>
          <w:noProof/>
          <w:lang w:val="sr-Latn-RS" w:eastAsia="sr-Latn-RS"/>
        </w:rPr>
        <mc:AlternateContent>
          <mc:Choice Requires="wps">
            <w:drawing>
              <wp:anchor distT="4294967295" distB="4294967295" distL="114300" distR="114300" simplePos="0" relativeHeight="251688960" behindDoc="1" locked="0" layoutInCell="0" allowOverlap="1">
                <wp:simplePos x="0" y="0"/>
                <wp:positionH relativeFrom="column">
                  <wp:posOffset>-2540</wp:posOffset>
                </wp:positionH>
                <wp:positionV relativeFrom="paragraph">
                  <wp:posOffset>-3090546</wp:posOffset>
                </wp:positionV>
                <wp:extent cx="6488430" cy="0"/>
                <wp:effectExtent l="0" t="0" r="762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A012" id="Line 49"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43.35pt" to="510.7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F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" o:allowincell="f" strokeweight=".16931mm"/>
            </w:pict>
          </mc:Fallback>
        </mc:AlternateContent>
      </w:r>
      <w:r>
        <w:rPr>
          <w:noProof/>
          <w:lang w:val="sr-Latn-RS" w:eastAsia="sr-Latn-RS"/>
        </w:rPr>
        <mc:AlternateContent>
          <mc:Choice Requires="wps">
            <w:drawing>
              <wp:anchor distT="0" distB="0" distL="114299" distR="114299" simplePos="0" relativeHeight="251689984" behindDoc="1" locked="0" layoutInCell="0" allowOverlap="1">
                <wp:simplePos x="0" y="0"/>
                <wp:positionH relativeFrom="column">
                  <wp:posOffset>-1</wp:posOffset>
                </wp:positionH>
                <wp:positionV relativeFrom="paragraph">
                  <wp:posOffset>-4157345</wp:posOffset>
                </wp:positionV>
                <wp:extent cx="0" cy="4922520"/>
                <wp:effectExtent l="0" t="0" r="0" b="1143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25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2AFF" id="Line 50"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327.35pt" to="0,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CK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" o:allowincell="f" strokeweight=".16931mm"/>
            </w:pict>
          </mc:Fallback>
        </mc:AlternateContent>
      </w:r>
      <w:r>
        <w:rPr>
          <w:noProof/>
          <w:lang w:val="sr-Latn-RS" w:eastAsia="sr-Latn-RS"/>
        </w:rPr>
        <mc:AlternateContent>
          <mc:Choice Requires="wps">
            <w:drawing>
              <wp:anchor distT="4294967295" distB="4294967295" distL="114300" distR="114300" simplePos="0" relativeHeight="251691008" behindDoc="1" locked="0" layoutInCell="0" allowOverlap="1">
                <wp:simplePos x="0" y="0"/>
                <wp:positionH relativeFrom="column">
                  <wp:posOffset>-2540</wp:posOffset>
                </wp:positionH>
                <wp:positionV relativeFrom="paragraph">
                  <wp:posOffset>-2529841</wp:posOffset>
                </wp:positionV>
                <wp:extent cx="6488430" cy="0"/>
                <wp:effectExtent l="0" t="0" r="7620" b="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D748F" id="Line 51"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99.2pt" to="510.7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0IFAIAACo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" o:allowincell="f" strokeweight=".48pt"/>
            </w:pict>
          </mc:Fallback>
        </mc:AlternateContent>
      </w:r>
      <w:r>
        <w:rPr>
          <w:noProof/>
          <w:lang w:val="sr-Latn-RS" w:eastAsia="sr-Latn-RS"/>
        </w:rPr>
        <mc:AlternateContent>
          <mc:Choice Requires="wps">
            <w:drawing>
              <wp:anchor distT="0" distB="0" distL="114299" distR="114299" simplePos="0" relativeHeight="251692032" behindDoc="1" locked="0" layoutInCell="0" allowOverlap="1">
                <wp:simplePos x="0" y="0"/>
                <wp:positionH relativeFrom="column">
                  <wp:posOffset>449579</wp:posOffset>
                </wp:positionH>
                <wp:positionV relativeFrom="paragraph">
                  <wp:posOffset>-4694555</wp:posOffset>
                </wp:positionV>
                <wp:extent cx="0" cy="5459730"/>
                <wp:effectExtent l="0" t="0" r="0" b="762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9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7599F" id="Line 52" o:spid="_x0000_s1026" style="position:absolute;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pt,-369.65pt" to="35.4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pW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" o:allowincell="f" strokeweight=".48pt"/>
            </w:pict>
          </mc:Fallback>
        </mc:AlternateContent>
      </w:r>
      <w:r>
        <w:rPr>
          <w:noProof/>
          <w:lang w:val="sr-Latn-RS" w:eastAsia="sr-Latn-RS"/>
        </w:rPr>
        <mc:AlternateContent>
          <mc:Choice Requires="wps">
            <w:drawing>
              <wp:anchor distT="0" distB="0" distL="114299" distR="114299" simplePos="0" relativeHeight="251693056" behindDoc="1" locked="0" layoutInCell="0" allowOverlap="1">
                <wp:simplePos x="0" y="0"/>
                <wp:positionH relativeFrom="column">
                  <wp:posOffset>6482714</wp:posOffset>
                </wp:positionH>
                <wp:positionV relativeFrom="paragraph">
                  <wp:posOffset>-4694555</wp:posOffset>
                </wp:positionV>
                <wp:extent cx="0" cy="5459730"/>
                <wp:effectExtent l="0" t="0" r="0" b="762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97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028B" id="Line 53" o:spid="_x0000_s1026" style="position:absolute;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0.45pt,-369.65pt" to="510.4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qb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" o:allowincell="f" strokeweight=".16931mm"/>
            </w:pict>
          </mc:Fallback>
        </mc:AlternateContent>
      </w:r>
      <w:r>
        <w:rPr>
          <w:noProof/>
          <w:lang w:val="sr-Latn-RS" w:eastAsia="sr-Latn-RS"/>
        </w:rPr>
        <mc:AlternateContent>
          <mc:Choice Requires="wps">
            <w:drawing>
              <wp:anchor distT="4294967295" distB="4294967295" distL="114300" distR="114300" simplePos="0" relativeHeight="251694080" behindDoc="1" locked="0" layoutInCell="0" allowOverlap="1">
                <wp:simplePos x="0" y="0"/>
                <wp:positionH relativeFrom="column">
                  <wp:posOffset>-2540</wp:posOffset>
                </wp:positionH>
                <wp:positionV relativeFrom="paragraph">
                  <wp:posOffset>-2014221</wp:posOffset>
                </wp:positionV>
                <wp:extent cx="6843395" cy="0"/>
                <wp:effectExtent l="0" t="0" r="14605" b="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345A" id="Line 54"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58.6pt" to="538.6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CK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" o:allowincell="f" strokeweight=".16931mm"/>
            </w:pict>
          </mc:Fallback>
        </mc:AlternateContent>
      </w:r>
      <w:r>
        <w:rPr>
          <w:noProof/>
          <w:lang w:val="sr-Latn-RS" w:eastAsia="sr-Latn-RS"/>
        </w:rPr>
        <mc:AlternateContent>
          <mc:Choice Requires="wps">
            <w:drawing>
              <wp:anchor distT="4294967295" distB="4294967295" distL="114300" distR="114300" simplePos="0" relativeHeight="251695104" behindDoc="1" locked="0" layoutInCell="0" allowOverlap="1">
                <wp:simplePos x="0" y="0"/>
                <wp:positionH relativeFrom="column">
                  <wp:posOffset>-2540</wp:posOffset>
                </wp:positionH>
                <wp:positionV relativeFrom="paragraph">
                  <wp:posOffset>-1464311</wp:posOffset>
                </wp:positionV>
                <wp:extent cx="6488430" cy="0"/>
                <wp:effectExtent l="0" t="0" r="762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8326B" id="Line 55"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15.3pt" to="510.7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1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" o:allowincell="f" strokeweight=".16931mm"/>
            </w:pict>
          </mc:Fallback>
        </mc:AlternateContent>
      </w:r>
      <w:r>
        <w:rPr>
          <w:noProof/>
          <w:lang w:val="sr-Latn-RS" w:eastAsia="sr-Latn-RS"/>
        </w:rPr>
        <mc:AlternateContent>
          <mc:Choice Requires="wps">
            <w:drawing>
              <wp:anchor distT="4294967295" distB="4294967295" distL="114300" distR="114300" simplePos="0" relativeHeight="251696128" behindDoc="1" locked="0" layoutInCell="0" allowOverlap="1">
                <wp:simplePos x="0" y="0"/>
                <wp:positionH relativeFrom="column">
                  <wp:posOffset>-2540</wp:posOffset>
                </wp:positionH>
                <wp:positionV relativeFrom="paragraph">
                  <wp:posOffset>-885191</wp:posOffset>
                </wp:positionV>
                <wp:extent cx="6488430" cy="0"/>
                <wp:effectExtent l="0" t="0" r="762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9C78" id="Line 56"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69.7pt" to="510.7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0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" o:allowincell="f" strokeweight=".16931mm"/>
            </w:pict>
          </mc:Fallback>
        </mc:AlternateContent>
      </w:r>
      <w:r>
        <w:rPr>
          <w:noProof/>
          <w:lang w:val="sr-Latn-RS" w:eastAsia="sr-Latn-RS"/>
        </w:rPr>
        <mc:AlternateContent>
          <mc:Choice Requires="wps">
            <w:drawing>
              <wp:anchor distT="4294967295" distB="4294967295" distL="114300" distR="114300" simplePos="0" relativeHeight="251697152" behindDoc="1" locked="0" layoutInCell="0" allowOverlap="1">
                <wp:simplePos x="0" y="0"/>
                <wp:positionH relativeFrom="column">
                  <wp:posOffset>-2540</wp:posOffset>
                </wp:positionH>
                <wp:positionV relativeFrom="paragraph">
                  <wp:posOffset>-325756</wp:posOffset>
                </wp:positionV>
                <wp:extent cx="6488430" cy="0"/>
                <wp:effectExtent l="0" t="0" r="7620" b="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2474D" id="Line 57"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5.65pt" to="510.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3u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" o:allowincell="f" strokeweight=".48pt"/>
            </w:pict>
          </mc:Fallback>
        </mc:AlternateContent>
      </w:r>
      <w:r>
        <w:rPr>
          <w:noProof/>
          <w:lang w:val="sr-Latn-RS" w:eastAsia="sr-Latn-RS"/>
        </w:rPr>
        <mc:AlternateContent>
          <mc:Choice Requires="wps">
            <w:drawing>
              <wp:anchor distT="4294967295" distB="4294967295" distL="114300" distR="114300" simplePos="0" relativeHeight="251698176" behindDoc="1" locked="0" layoutInCell="0" allowOverlap="1">
                <wp:simplePos x="0" y="0"/>
                <wp:positionH relativeFrom="column">
                  <wp:posOffset>-2540</wp:posOffset>
                </wp:positionH>
                <wp:positionV relativeFrom="paragraph">
                  <wp:posOffset>220979</wp:posOffset>
                </wp:positionV>
                <wp:extent cx="6488430" cy="0"/>
                <wp:effectExtent l="0" t="0" r="762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E9D5" id="Line 58" o:spid="_x0000_s1026" style="position:absolute;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4pt" to="510.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TGEg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" o:allowincell="f" strokeweight=".48pt"/>
            </w:pict>
          </mc:Fallback>
        </mc:AlternateConten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7"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827"/>
        <w:rPr>
          <w:rFonts w:ascii="Times New Roman" w:hAnsi="Times New Roman" w:cs="Times New Roman"/>
          <w:sz w:val="24"/>
          <w:szCs w:val="24"/>
        </w:rPr>
      </w:pPr>
      <w:r>
        <w:rPr>
          <w:rFonts w:ascii="Times New Roman" w:hAnsi="Times New Roman" w:cs="Times New Roman"/>
          <w:sz w:val="24"/>
          <w:szCs w:val="24"/>
        </w:rPr>
        <w:t>Порески идентификациони број (ПИБ)</w:t>
      </w:r>
    </w:p>
    <w:p w:rsidR="008F48C3" w:rsidRDefault="00DA28DD" w:rsidP="008F48C3">
      <w:pPr>
        <w:widowControl w:val="0"/>
        <w:autoSpaceDE w:val="0"/>
        <w:autoSpaceDN w:val="0"/>
        <w:adjustRightInd w:val="0"/>
        <w:spacing w:after="0" w:line="321" w:lineRule="exact"/>
        <w:rPr>
          <w:rFonts w:ascii="Times New Roman" w:hAnsi="Times New Roman" w:cs="Times New Roman"/>
          <w:sz w:val="24"/>
          <w:szCs w:val="24"/>
        </w:rPr>
      </w:pPr>
      <w:r>
        <w:rPr>
          <w:noProof/>
          <w:lang w:val="sr-Latn-RS" w:eastAsia="sr-Latn-RS"/>
        </w:rPr>
        <mc:AlternateContent>
          <mc:Choice Requires="wps">
            <w:drawing>
              <wp:anchor distT="4294967295" distB="4294967295" distL="114300" distR="114300" simplePos="0" relativeHeight="251699200" behindDoc="1" locked="0" layoutInCell="0" allowOverlap="1">
                <wp:simplePos x="0" y="0"/>
                <wp:positionH relativeFrom="column">
                  <wp:posOffset>-2540</wp:posOffset>
                </wp:positionH>
                <wp:positionV relativeFrom="paragraph">
                  <wp:posOffset>201294</wp:posOffset>
                </wp:positionV>
                <wp:extent cx="6488430" cy="0"/>
                <wp:effectExtent l="0" t="0" r="7620" b="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1B822" id="Line 59" o:spid="_x0000_s1026" style="position:absolute;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5.85pt" to="51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T8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" o:allowincell="f" strokeweight=".48pt"/>
            </w:pict>
          </mc:Fallback>
        </mc:AlternateContent>
      </w:r>
    </w:p>
    <w:p w:rsidR="008F48C3" w:rsidRDefault="008F48C3" w:rsidP="008F48C3">
      <w:pPr>
        <w:widowControl w:val="0"/>
        <w:autoSpaceDE w:val="0"/>
        <w:autoSpaceDN w:val="0"/>
        <w:adjustRightInd w:val="0"/>
        <w:spacing w:after="0" w:line="239" w:lineRule="auto"/>
        <w:ind w:left="7"/>
        <w:rPr>
          <w:rFonts w:ascii="Times New Roman" w:hAnsi="Times New Roman" w:cs="Times New Roman"/>
          <w:sz w:val="24"/>
          <w:szCs w:val="24"/>
        </w:rPr>
      </w:pPr>
      <w:r>
        <w:rPr>
          <w:rFonts w:ascii="Times New Roman" w:hAnsi="Times New Roman" w:cs="Times New Roman"/>
          <w:b/>
          <w:bCs/>
          <w:sz w:val="20"/>
          <w:szCs w:val="20"/>
          <w:u w:val="single"/>
        </w:rPr>
        <w:t>Напомена:</w:t>
      </w:r>
    </w:p>
    <w:p w:rsidR="008F48C3" w:rsidRDefault="008F48C3" w:rsidP="008F48C3">
      <w:pPr>
        <w:widowControl w:val="0"/>
        <w:autoSpaceDE w:val="0"/>
        <w:autoSpaceDN w:val="0"/>
        <w:adjustRightInd w:val="0"/>
        <w:spacing w:after="0" w:line="276"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23" w:lineRule="auto"/>
        <w:ind w:left="7" w:right="20"/>
        <w:jc w:val="both"/>
        <w:rPr>
          <w:rFonts w:ascii="Times New Roman" w:hAnsi="Times New Roman" w:cs="Times New Roman"/>
          <w:sz w:val="24"/>
          <w:szCs w:val="24"/>
        </w:rPr>
      </w:pPr>
      <w:r>
        <w:rPr>
          <w:rFonts w:ascii="Times New Roman" w:hAnsi="Times New Roman" w:cs="Times New Roman"/>
          <w:sz w:val="20"/>
          <w:szCs w:val="20"/>
        </w:rPr>
        <w:t>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w:t>
      </w:r>
    </w:p>
    <w:p w:rsidR="008F48C3" w:rsidRDefault="008F48C3" w:rsidP="008F48C3">
      <w:pPr>
        <w:widowControl w:val="0"/>
        <w:autoSpaceDE w:val="0"/>
        <w:autoSpaceDN w:val="0"/>
        <w:adjustRightInd w:val="0"/>
        <w:spacing w:after="0" w:line="281"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15" w:lineRule="auto"/>
        <w:ind w:left="7" w:right="20"/>
        <w:jc w:val="both"/>
        <w:rPr>
          <w:rFonts w:ascii="Times New Roman" w:hAnsi="Times New Roman" w:cs="Times New Roman"/>
          <w:sz w:val="24"/>
          <w:szCs w:val="24"/>
        </w:rPr>
      </w:pPr>
      <w:r>
        <w:rPr>
          <w:rFonts w:ascii="Times New Roman" w:hAnsi="Times New Roman" w:cs="Times New Roman"/>
          <w:sz w:val="20"/>
          <w:szCs w:val="20"/>
        </w:rPr>
        <w:t>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w:t>
      </w:r>
    </w:p>
    <w:p w:rsidR="008F48C3" w:rsidRDefault="008F48C3" w:rsidP="008F48C3">
      <w:pPr>
        <w:widowControl w:val="0"/>
        <w:autoSpaceDE w:val="0"/>
        <w:autoSpaceDN w:val="0"/>
        <w:adjustRightInd w:val="0"/>
        <w:spacing w:after="0" w:line="248" w:lineRule="exact"/>
        <w:rPr>
          <w:rFonts w:ascii="Times New Roman" w:hAnsi="Times New Roman" w:cs="Times New Roman"/>
          <w:sz w:val="24"/>
          <w:szCs w:val="24"/>
        </w:rPr>
      </w:pPr>
    </w:p>
    <w:p w:rsidR="008F48C3" w:rsidRDefault="008F48C3" w:rsidP="00195D0D">
      <w:pPr>
        <w:widowControl w:val="0"/>
        <w:overflowPunct w:val="0"/>
        <w:autoSpaceDE w:val="0"/>
        <w:autoSpaceDN w:val="0"/>
        <w:adjustRightInd w:val="0"/>
        <w:spacing w:after="0" w:line="230" w:lineRule="auto"/>
        <w:ind w:left="7"/>
        <w:jc w:val="both"/>
        <w:rPr>
          <w:rFonts w:ascii="Times New Roman" w:hAnsi="Times New Roman" w:cs="Times New Roman"/>
          <w:sz w:val="24"/>
          <w:szCs w:val="24"/>
        </w:rPr>
      </w:pPr>
      <w:r>
        <w:rPr>
          <w:rFonts w:ascii="Times New Roman" w:hAnsi="Times New Roman" w:cs="Times New Roman"/>
          <w:sz w:val="20"/>
          <w:szCs w:val="20"/>
        </w:rPr>
        <w:t>Навођењем електронске адресе (e mail) понуђач прихвата електронску пошту као средство комуникације са наручиоцем, као најекономичније, најпрактичније и најцелисходније, и обавезује се да у комуникацији поступа у складу са Начелним правним ставом бр. 13 заузетим на општој седници од 14.04.2014. год. Републичке комисије за заштиту права у поступцима јавних набавки, а у вези члана 20. ЗЈН. (</w:t>
      </w:r>
      <w:r>
        <w:rPr>
          <w:rFonts w:ascii="Times New Roman" w:hAnsi="Times New Roman" w:cs="Times New Roman"/>
          <w:i/>
          <w:iCs/>
          <w:sz w:val="20"/>
          <w:szCs w:val="20"/>
        </w:rPr>
        <w:t>извор:</w:t>
      </w:r>
      <w:r>
        <w:rPr>
          <w:rFonts w:ascii="Times New Roman" w:hAnsi="Times New Roman" w:cs="Times New Roman"/>
          <w:sz w:val="20"/>
          <w:szCs w:val="20"/>
        </w:rPr>
        <w:t xml:space="preserve"> </w:t>
      </w:r>
      <w:r>
        <w:rPr>
          <w:rFonts w:ascii="Times New Roman" w:hAnsi="Times New Roman" w:cs="Times New Roman"/>
          <w:b/>
          <w:bCs/>
          <w:i/>
          <w:iCs/>
          <w:sz w:val="20"/>
          <w:szCs w:val="20"/>
        </w:rPr>
        <w:t>Билтен правне праксе</w:t>
      </w:r>
      <w:r>
        <w:rPr>
          <w:rFonts w:ascii="Times New Roman" w:hAnsi="Times New Roman" w:cs="Times New Roman"/>
          <w:sz w:val="20"/>
          <w:szCs w:val="20"/>
        </w:rPr>
        <w:t xml:space="preserve"> </w:t>
      </w:r>
      <w:r>
        <w:rPr>
          <w:rFonts w:ascii="Times New Roman" w:hAnsi="Times New Roman" w:cs="Times New Roman"/>
          <w:b/>
          <w:bCs/>
          <w:i/>
          <w:iCs/>
          <w:sz w:val="20"/>
          <w:szCs w:val="20"/>
        </w:rPr>
        <w:t>бр. 1/14</w:t>
      </w:r>
      <w:r>
        <w:rPr>
          <w:rFonts w:ascii="Times New Roman" w:hAnsi="Times New Roman" w:cs="Times New Roman"/>
          <w:sz w:val="20"/>
          <w:szCs w:val="20"/>
        </w:rPr>
        <w:t>)</w:t>
      </w:r>
    </w:p>
    <w:p w:rsidR="008F48C3" w:rsidRDefault="008F48C3" w:rsidP="008F48C3">
      <w:pPr>
        <w:widowControl w:val="0"/>
        <w:autoSpaceDE w:val="0"/>
        <w:autoSpaceDN w:val="0"/>
        <w:adjustRightInd w:val="0"/>
        <w:spacing w:after="0" w:line="240" w:lineRule="auto"/>
        <w:rPr>
          <w:rFonts w:ascii="Times New Roman" w:hAnsi="Times New Roman" w:cs="Times New Roman"/>
          <w:sz w:val="24"/>
          <w:szCs w:val="24"/>
        </w:rPr>
        <w:sectPr w:rsidR="008F48C3" w:rsidSect="00625E44">
          <w:headerReference w:type="default" r:id="rId12"/>
          <w:footerReference w:type="default" r:id="rId13"/>
          <w:pgSz w:w="11900" w:h="16841"/>
          <w:pgMar w:top="422" w:right="1120" w:bottom="434" w:left="1140" w:header="360" w:footer="720" w:gutter="0"/>
          <w:cols w:space="720" w:equalWidth="0">
            <w:col w:w="9640"/>
          </w:cols>
          <w:noEndnote/>
        </w:sectPr>
      </w:pPr>
    </w:p>
    <w:p w:rsidR="008F48C3" w:rsidRDefault="008F48C3" w:rsidP="008F48C3">
      <w:pPr>
        <w:widowControl w:val="0"/>
        <w:autoSpaceDE w:val="0"/>
        <w:autoSpaceDN w:val="0"/>
        <w:adjustRightInd w:val="0"/>
        <w:spacing w:after="0" w:line="240" w:lineRule="auto"/>
        <w:rPr>
          <w:rFonts w:ascii="Times New Roman" w:hAnsi="Times New Roman" w:cs="Times New Roman"/>
          <w:sz w:val="24"/>
          <w:szCs w:val="24"/>
        </w:rPr>
      </w:pPr>
    </w:p>
    <w:p w:rsidR="008F48C3" w:rsidRPr="00CC291A" w:rsidRDefault="008F48C3" w:rsidP="008F48C3">
      <w:pPr>
        <w:spacing w:after="0" w:line="240" w:lineRule="auto"/>
        <w:rPr>
          <w:rFonts w:ascii="Times New Roman" w:eastAsia="TimesNewRomanPSMT" w:hAnsi="Times New Roman" w:cs="Times New Roman"/>
          <w:b/>
          <w:bCs/>
          <w:noProof/>
          <w:sz w:val="24"/>
          <w:szCs w:val="24"/>
        </w:rPr>
      </w:pPr>
      <w:r w:rsidRPr="00CC291A">
        <w:rPr>
          <w:rFonts w:ascii="Times New Roman" w:eastAsia="TimesNewRomanPSMT" w:hAnsi="Times New Roman" w:cs="Times New Roman"/>
          <w:b/>
          <w:bCs/>
          <w:noProof/>
          <w:sz w:val="24"/>
          <w:szCs w:val="24"/>
        </w:rPr>
        <w:t xml:space="preserve">4) ПОДАЦИ О ПОНУДИ </w:t>
      </w:r>
    </w:p>
    <w:p w:rsidR="008F48C3" w:rsidRPr="00CC291A" w:rsidRDefault="008F48C3" w:rsidP="008F48C3">
      <w:pPr>
        <w:spacing w:after="0" w:line="240" w:lineRule="auto"/>
        <w:rPr>
          <w:rFonts w:ascii="Times New Roman" w:eastAsia="Times New Roman" w:hAnsi="Times New Roman" w:cs="Times New Roman"/>
          <w:b/>
          <w:noProof/>
          <w:sz w:val="24"/>
          <w:szCs w:val="24"/>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995"/>
        <w:gridCol w:w="24"/>
      </w:tblGrid>
      <w:tr w:rsidR="008F48C3" w:rsidRPr="00CC291A" w:rsidTr="00625E44">
        <w:trPr>
          <w:gridAfter w:val="1"/>
          <w:wAfter w:w="24" w:type="dxa"/>
          <w:trHeight w:val="513"/>
        </w:trPr>
        <w:tc>
          <w:tcPr>
            <w:tcW w:w="5058" w:type="dxa"/>
            <w:tcBorders>
              <w:top w:val="double" w:sz="4" w:space="0" w:color="auto"/>
              <w:left w:val="double" w:sz="4" w:space="0" w:color="auto"/>
              <w:bottom w:val="single" w:sz="4" w:space="0" w:color="auto"/>
              <w:right w:val="sing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Укупна цен</w:t>
            </w:r>
            <w:r>
              <w:rPr>
                <w:rFonts w:ascii="Times New Roman" w:eastAsia="Times New Roman" w:hAnsi="Times New Roman" w:cs="Times New Roman"/>
                <w:b/>
                <w:noProof/>
                <w:sz w:val="24"/>
                <w:szCs w:val="24"/>
              </w:rPr>
              <w:t>а (без ПДВ-а) у динарима (рсд.)</w:t>
            </w:r>
          </w:p>
        </w:tc>
        <w:tc>
          <w:tcPr>
            <w:tcW w:w="4995" w:type="dxa"/>
            <w:tcBorders>
              <w:top w:val="double" w:sz="4" w:space="0" w:color="auto"/>
              <w:left w:val="sing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b/>
                <w:noProof/>
                <w:sz w:val="24"/>
                <w:szCs w:val="24"/>
              </w:rPr>
            </w:pPr>
          </w:p>
        </w:tc>
      </w:tr>
      <w:tr w:rsidR="008F48C3" w:rsidRPr="00CC291A" w:rsidTr="00625E44">
        <w:trPr>
          <w:gridAfter w:val="1"/>
          <w:wAfter w:w="24" w:type="dxa"/>
          <w:trHeight w:val="541"/>
        </w:trPr>
        <w:tc>
          <w:tcPr>
            <w:tcW w:w="5058" w:type="dxa"/>
            <w:tcBorders>
              <w:left w:val="double" w:sz="4" w:space="0" w:color="auto"/>
              <w:bottom w:val="single" w:sz="4" w:space="0" w:color="auto"/>
              <w:right w:val="sing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Износ ПДВ-а у динарима (рсд.):</w:t>
            </w:r>
          </w:p>
        </w:tc>
        <w:tc>
          <w:tcPr>
            <w:tcW w:w="4995" w:type="dxa"/>
            <w:tcBorders>
              <w:left w:val="sing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b/>
                <w:noProof/>
                <w:sz w:val="24"/>
                <w:szCs w:val="24"/>
              </w:rPr>
            </w:pPr>
          </w:p>
        </w:tc>
      </w:tr>
      <w:tr w:rsidR="008F48C3" w:rsidRPr="00CC291A" w:rsidTr="00625E44">
        <w:trPr>
          <w:gridAfter w:val="1"/>
          <w:wAfter w:w="24" w:type="dxa"/>
          <w:trHeight w:val="563"/>
        </w:trPr>
        <w:tc>
          <w:tcPr>
            <w:tcW w:w="5058" w:type="dxa"/>
            <w:tcBorders>
              <w:left w:val="double" w:sz="4" w:space="0" w:color="auto"/>
              <w:bottom w:val="single" w:sz="4" w:space="0" w:color="auto"/>
              <w:right w:val="sing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Укупна цена (</w:t>
            </w:r>
            <w:r>
              <w:rPr>
                <w:rFonts w:ascii="Times New Roman" w:eastAsia="Times New Roman" w:hAnsi="Times New Roman" w:cs="Times New Roman"/>
                <w:b/>
                <w:noProof/>
                <w:sz w:val="24"/>
                <w:szCs w:val="24"/>
              </w:rPr>
              <w:t>са ПДВ-ом) у динарима (рсд.)</w:t>
            </w:r>
          </w:p>
        </w:tc>
        <w:tc>
          <w:tcPr>
            <w:tcW w:w="4995" w:type="dxa"/>
            <w:tcBorders>
              <w:left w:val="sing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b/>
                <w:noProof/>
                <w:sz w:val="24"/>
                <w:szCs w:val="24"/>
              </w:rPr>
            </w:pPr>
          </w:p>
        </w:tc>
      </w:tr>
      <w:tr w:rsidR="008F48C3" w:rsidRPr="00CC291A" w:rsidTr="00625E44">
        <w:trPr>
          <w:trHeight w:val="557"/>
        </w:trPr>
        <w:tc>
          <w:tcPr>
            <w:tcW w:w="10077" w:type="dxa"/>
            <w:gridSpan w:val="3"/>
            <w:tcBorders>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Словима:</w:t>
            </w:r>
          </w:p>
        </w:tc>
      </w:tr>
      <w:tr w:rsidR="008F48C3" w:rsidRPr="00CC291A" w:rsidTr="00625E44">
        <w:trPr>
          <w:trHeight w:val="557"/>
        </w:trPr>
        <w:tc>
          <w:tcPr>
            <w:tcW w:w="10077" w:type="dxa"/>
            <w:gridSpan w:val="3"/>
            <w:tcBorders>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noProof/>
                <w:sz w:val="24"/>
                <w:szCs w:val="24"/>
              </w:rPr>
              <w:t xml:space="preserve">У понуђене цене су укључени сви пратећи трошкови назначени у делу „валута и цене“ на странама бр. од </w:t>
            </w:r>
            <w:r w:rsidR="0031784B">
              <w:rPr>
                <w:rFonts w:ascii="Times New Roman" w:eastAsia="Times New Roman" w:hAnsi="Times New Roman" w:cs="Times New Roman"/>
                <w:noProof/>
                <w:sz w:val="24"/>
                <w:szCs w:val="24"/>
              </w:rPr>
              <w:t>29</w:t>
            </w:r>
            <w:r>
              <w:rPr>
                <w:rFonts w:ascii="Times New Roman" w:eastAsia="Times New Roman" w:hAnsi="Times New Roman" w:cs="Times New Roman"/>
                <w:noProof/>
                <w:sz w:val="24"/>
                <w:szCs w:val="24"/>
              </w:rPr>
              <w:t>.</w:t>
            </w:r>
            <w:r w:rsidRPr="00CC291A">
              <w:rPr>
                <w:rFonts w:ascii="Times New Roman" w:eastAsia="Times New Roman" w:hAnsi="Times New Roman" w:cs="Times New Roman"/>
                <w:noProof/>
                <w:sz w:val="24"/>
                <w:szCs w:val="24"/>
              </w:rPr>
              <w:t xml:space="preserve"> до </w:t>
            </w:r>
            <w:r w:rsidR="0031784B">
              <w:rPr>
                <w:rFonts w:ascii="Times New Roman" w:eastAsia="Times New Roman" w:hAnsi="Times New Roman" w:cs="Times New Roman"/>
                <w:noProof/>
                <w:sz w:val="24"/>
                <w:szCs w:val="24"/>
              </w:rPr>
              <w:t>31</w:t>
            </w:r>
            <w:r w:rsidRPr="00CC291A">
              <w:rPr>
                <w:rFonts w:ascii="Times New Roman" w:eastAsia="Times New Roman" w:hAnsi="Times New Roman" w:cs="Times New Roman"/>
                <w:noProof/>
                <w:sz w:val="24"/>
                <w:szCs w:val="24"/>
              </w:rPr>
              <w:t xml:space="preserve">. ове Конкурсне документације (по партијама). Стране потписнице су сагласне да су јединичне цене добара фиксне и да се неће мењати током целог уговореног периода. </w:t>
            </w:r>
          </w:p>
        </w:tc>
      </w:tr>
      <w:tr w:rsidR="008F48C3" w:rsidRPr="00CC291A" w:rsidTr="00625E44">
        <w:trPr>
          <w:trHeight w:val="371"/>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autoSpaceDE w:val="0"/>
              <w:autoSpaceDN w:val="0"/>
              <w:adjustRightInd w:val="0"/>
              <w:spacing w:after="0" w:line="240" w:lineRule="auto"/>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Рок важења понуде</w:t>
            </w:r>
            <w:r w:rsidRPr="00CC291A">
              <w:rPr>
                <w:rFonts w:ascii="Times New Roman" w:eastAsia="Times New Roman" w:hAnsi="Times New Roman" w:cs="Times New Roman"/>
                <w:noProof/>
                <w:sz w:val="24"/>
                <w:szCs w:val="24"/>
              </w:rPr>
              <w:t xml:space="preserve"> је ____ дана (најмање 60, а највише 180 дана) од дана отварања понуда.</w:t>
            </w:r>
          </w:p>
        </w:tc>
      </w:tr>
      <w:tr w:rsidR="008F48C3" w:rsidRPr="00CC291A" w:rsidTr="00625E44">
        <w:trPr>
          <w:trHeight w:val="405"/>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Рок извршења услуге:</w:t>
            </w:r>
            <w:r w:rsidRPr="00CC291A">
              <w:rPr>
                <w:rFonts w:ascii="Times New Roman" w:eastAsia="Times New Roman" w:hAnsi="Times New Roman" w:cs="Times New Roman"/>
                <w:noProof/>
                <w:sz w:val="24"/>
                <w:szCs w:val="24"/>
              </w:rPr>
              <w:t xml:space="preserve"> одређен је моделом оквирног споразума и КД.</w:t>
            </w:r>
          </w:p>
        </w:tc>
      </w:tr>
      <w:tr w:rsidR="008F48C3" w:rsidRPr="00CC291A" w:rsidTr="00625E44">
        <w:trPr>
          <w:trHeight w:val="424"/>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autoSpaceDE w:val="0"/>
              <w:autoSpaceDN w:val="0"/>
              <w:adjustRightInd w:val="0"/>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Место извршења услуге:</w:t>
            </w:r>
            <w:r w:rsidRPr="00CC291A">
              <w:rPr>
                <w:rFonts w:ascii="Times New Roman" w:eastAsia="Times New Roman" w:hAnsi="Times New Roman" w:cs="Times New Roman"/>
                <w:noProof/>
                <w:sz w:val="24"/>
                <w:szCs w:val="24"/>
              </w:rPr>
              <w:t xml:space="preserve"> одређено је моделом оквирног споразума и КД.</w:t>
            </w:r>
          </w:p>
        </w:tc>
      </w:tr>
      <w:tr w:rsidR="008F48C3" w:rsidRPr="00CC291A" w:rsidTr="00625E44">
        <w:tc>
          <w:tcPr>
            <w:tcW w:w="10077" w:type="dxa"/>
            <w:gridSpan w:val="3"/>
            <w:tcBorders>
              <w:top w:val="single" w:sz="4" w:space="0" w:color="auto"/>
              <w:left w:val="doub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Начин и рок плаћања:</w:t>
            </w:r>
            <w:r w:rsidRPr="00CC291A">
              <w:rPr>
                <w:rFonts w:ascii="Times New Roman" w:eastAsia="Times New Roman" w:hAnsi="Times New Roman" w:cs="Times New Roman"/>
                <w:noProof/>
                <w:sz w:val="24"/>
                <w:szCs w:val="24"/>
              </w:rPr>
              <w:t xml:space="preserve"> начин и рок плаћања је одређен у делу „начин и рок плаћања“ ове Конкурсне документације</w:t>
            </w:r>
          </w:p>
          <w:p w:rsidR="008F48C3" w:rsidRPr="00CC291A" w:rsidRDefault="008F48C3" w:rsidP="00625E44">
            <w:pPr>
              <w:autoSpaceDE w:val="0"/>
              <w:autoSpaceDN w:val="0"/>
              <w:adjustRightInd w:val="0"/>
              <w:spacing w:after="0" w:line="240" w:lineRule="auto"/>
              <w:jc w:val="both"/>
              <w:rPr>
                <w:rFonts w:ascii="Times New Roman" w:eastAsia="Times New Roman" w:hAnsi="Times New Roman" w:cs="Times New Roman"/>
                <w:noProof/>
                <w:sz w:val="24"/>
                <w:szCs w:val="24"/>
              </w:rPr>
            </w:pPr>
          </w:p>
        </w:tc>
      </w:tr>
      <w:tr w:rsidR="008F48C3" w:rsidRPr="00CC291A" w:rsidTr="00625E44">
        <w:trPr>
          <w:trHeight w:val="485"/>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Образац структуре цене је саставни део обрасца понуде.</w:t>
            </w:r>
          </w:p>
        </w:tc>
      </w:tr>
      <w:tr w:rsidR="008F48C3" w:rsidRPr="00CC291A" w:rsidTr="00625E44">
        <w:trPr>
          <w:trHeight w:val="1468"/>
        </w:trPr>
        <w:tc>
          <w:tcPr>
            <w:tcW w:w="10077" w:type="dxa"/>
            <w:gridSpan w:val="3"/>
            <w:tcBorders>
              <w:top w:val="single" w:sz="4" w:space="0" w:color="auto"/>
              <w:left w:val="double" w:sz="4" w:space="0" w:color="auto"/>
              <w:bottom w:val="single" w:sz="4" w:space="0" w:color="auto"/>
              <w:right w:val="double" w:sz="4" w:space="0" w:color="auto"/>
            </w:tcBorders>
          </w:tcPr>
          <w:p w:rsidR="008F48C3" w:rsidRPr="00CC291A" w:rsidRDefault="008F48C3" w:rsidP="00625E44">
            <w:pPr>
              <w:spacing w:after="0" w:line="240" w:lineRule="auto"/>
              <w:jc w:val="right"/>
              <w:rPr>
                <w:rFonts w:ascii="Times New Roman" w:eastAsia="Times New Roman" w:hAnsi="Times New Roman" w:cs="Times New Roman"/>
                <w:noProof/>
                <w:sz w:val="24"/>
                <w:szCs w:val="24"/>
              </w:rPr>
            </w:pPr>
            <w:r w:rsidRPr="00CC291A">
              <w:rPr>
                <w:rFonts w:ascii="Times New Roman" w:eastAsia="Times New Roman" w:hAnsi="Times New Roman" w:cs="Times New Roman"/>
                <w:noProof/>
                <w:sz w:val="24"/>
                <w:szCs w:val="24"/>
              </w:rPr>
              <w:t xml:space="preserve">                                                                                                                                                                                                                      </w:t>
            </w:r>
          </w:p>
          <w:p w:rsidR="008F48C3" w:rsidRPr="00CC291A" w:rsidRDefault="008F48C3" w:rsidP="00625E44">
            <w:pPr>
              <w:spacing w:after="0" w:line="240" w:lineRule="auto"/>
              <w:jc w:val="right"/>
              <w:rPr>
                <w:rFonts w:ascii="Times New Roman" w:eastAsia="Times New Roman" w:hAnsi="Times New Roman" w:cs="Times New Roman"/>
                <w:noProof/>
                <w:sz w:val="24"/>
                <w:szCs w:val="24"/>
              </w:rPr>
            </w:pPr>
          </w:p>
          <w:p w:rsidR="008F48C3" w:rsidRPr="00CC291A" w:rsidRDefault="008F48C3" w:rsidP="00625E44">
            <w:pPr>
              <w:spacing w:after="0" w:line="36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noProof/>
                <w:sz w:val="24"/>
                <w:szCs w:val="24"/>
              </w:rPr>
              <w:t xml:space="preserve">                                                                                                                </w:t>
            </w:r>
            <w:r w:rsidRPr="00CC291A">
              <w:rPr>
                <w:rFonts w:ascii="Times New Roman" w:eastAsia="Times New Roman" w:hAnsi="Times New Roman" w:cs="Times New Roman"/>
                <w:b/>
                <w:noProof/>
                <w:sz w:val="24"/>
                <w:szCs w:val="24"/>
              </w:rPr>
              <w:t xml:space="preserve">Потпис одговорног лица </w:t>
            </w:r>
          </w:p>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noProof/>
                <w:sz w:val="24"/>
                <w:szCs w:val="24"/>
              </w:rPr>
              <w:t xml:space="preserve">                                                                            </w:t>
            </w:r>
            <w:r w:rsidRPr="00CC291A">
              <w:rPr>
                <w:rFonts w:ascii="Times New Roman" w:eastAsia="Times New Roman" w:hAnsi="Times New Roman" w:cs="Times New Roman"/>
                <w:b/>
                <w:noProof/>
                <w:sz w:val="24"/>
                <w:szCs w:val="24"/>
              </w:rPr>
              <w:t xml:space="preserve">М.П.                                                                                       </w:t>
            </w:r>
          </w:p>
          <w:p w:rsidR="008F48C3" w:rsidRPr="00CC291A" w:rsidRDefault="008F48C3" w:rsidP="00625E44">
            <w:pPr>
              <w:spacing w:after="0" w:line="240" w:lineRule="auto"/>
              <w:rPr>
                <w:rFonts w:ascii="Times New Roman" w:eastAsia="Times New Roman" w:hAnsi="Times New Roman" w:cs="Times New Roman"/>
                <w:noProof/>
                <w:sz w:val="24"/>
                <w:szCs w:val="24"/>
              </w:rPr>
            </w:pPr>
            <w:r w:rsidRPr="00CC291A">
              <w:rPr>
                <w:rFonts w:ascii="Times New Roman" w:eastAsia="Times New Roman" w:hAnsi="Times New Roman" w:cs="Times New Roman"/>
                <w:noProof/>
                <w:sz w:val="24"/>
                <w:szCs w:val="24"/>
              </w:rPr>
              <w:t xml:space="preserve">                                                                                                                  ____________________                                                      </w:t>
            </w:r>
          </w:p>
          <w:p w:rsidR="008F48C3" w:rsidRPr="00CC291A" w:rsidRDefault="008F48C3" w:rsidP="00625E44">
            <w:pPr>
              <w:spacing w:after="0" w:line="240" w:lineRule="auto"/>
              <w:jc w:val="right"/>
              <w:rPr>
                <w:rFonts w:ascii="Times New Roman" w:eastAsia="Times New Roman" w:hAnsi="Times New Roman" w:cs="Times New Roman"/>
                <w:noProof/>
                <w:sz w:val="24"/>
                <w:szCs w:val="24"/>
              </w:rPr>
            </w:pPr>
          </w:p>
          <w:p w:rsidR="008F48C3" w:rsidRPr="00CC291A" w:rsidRDefault="008F48C3" w:rsidP="00625E44">
            <w:pPr>
              <w:spacing w:after="0" w:line="240" w:lineRule="auto"/>
              <w:jc w:val="both"/>
              <w:rPr>
                <w:rFonts w:ascii="Times New Roman" w:eastAsia="Times New Roman" w:hAnsi="Times New Roman" w:cs="Times New Roman"/>
                <w:b/>
                <w:iCs/>
                <w:noProof/>
                <w:sz w:val="24"/>
                <w:szCs w:val="24"/>
              </w:rPr>
            </w:pPr>
            <w:r w:rsidRPr="00CC291A">
              <w:rPr>
                <w:rFonts w:ascii="Times New Roman" w:eastAsia="Times New Roman" w:hAnsi="Times New Roman" w:cs="Times New Roman"/>
                <w:b/>
                <w:iCs/>
                <w:noProof/>
                <w:sz w:val="24"/>
                <w:szCs w:val="24"/>
              </w:rPr>
              <w:t xml:space="preserve">Напомена: </w:t>
            </w:r>
          </w:p>
          <w:p w:rsidR="008F48C3" w:rsidRPr="00CC291A" w:rsidRDefault="008F48C3" w:rsidP="00625E44">
            <w:pPr>
              <w:spacing w:after="0" w:line="240" w:lineRule="auto"/>
              <w:jc w:val="both"/>
              <w:rPr>
                <w:rFonts w:ascii="Times New Roman" w:eastAsia="Times New Roman" w:hAnsi="Times New Roman" w:cs="Times New Roman"/>
                <w:i/>
                <w:iCs/>
                <w:noProof/>
                <w:sz w:val="24"/>
                <w:szCs w:val="24"/>
              </w:rPr>
            </w:pPr>
            <w:r w:rsidRPr="00CC291A">
              <w:rPr>
                <w:rFonts w:ascii="Times New Roman" w:eastAsia="Times New Roman" w:hAnsi="Times New Roman" w:cs="Times New Roman"/>
                <w:b/>
                <w:i/>
                <w:iCs/>
                <w:noProof/>
                <w:sz w:val="24"/>
                <w:szCs w:val="24"/>
              </w:rPr>
              <w:t xml:space="preserve">* </w:t>
            </w:r>
            <w:r w:rsidRPr="00CC291A">
              <w:rPr>
                <w:rFonts w:ascii="Times New Roman" w:eastAsia="Times New Roman" w:hAnsi="Times New Roman" w:cs="Times New Roman"/>
                <w:i/>
                <w:iCs/>
                <w:noProof/>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8F48C3" w:rsidRPr="00CC291A" w:rsidRDefault="008F48C3" w:rsidP="00625E44">
            <w:pPr>
              <w:spacing w:after="0" w:line="240" w:lineRule="auto"/>
              <w:jc w:val="both"/>
              <w:rPr>
                <w:rFonts w:ascii="Times New Roman" w:eastAsia="Times New Roman" w:hAnsi="Times New Roman" w:cs="Times New Roman"/>
                <w:i/>
                <w:iCs/>
                <w:noProof/>
                <w:sz w:val="24"/>
                <w:szCs w:val="24"/>
              </w:rPr>
            </w:pPr>
            <w:r w:rsidRPr="00CC291A">
              <w:rPr>
                <w:rFonts w:ascii="Times New Roman" w:eastAsia="Times New Roman" w:hAnsi="Times New Roman" w:cs="Times New Roman"/>
                <w:i/>
                <w:iCs/>
                <w:noProof/>
                <w:sz w:val="24"/>
                <w:szCs w:val="24"/>
              </w:rPr>
              <w:t>**</w:t>
            </w:r>
            <w:r w:rsidRPr="00CC291A">
              <w:rPr>
                <w:rFonts w:ascii="Times New Roman" w:eastAsia="Times New Roman" w:hAnsi="Times New Roman" w:cs="Times New Roman"/>
                <w:i/>
                <w:noProof/>
                <w:sz w:val="24"/>
                <w:szCs w:val="24"/>
              </w:rPr>
              <w:t xml:space="preserve"> Уколико понуђач подноси понуду са подизвођачем овај образац потписују и оверавају печатом понуђач и подизвођач. </w:t>
            </w:r>
          </w:p>
          <w:p w:rsidR="008F48C3" w:rsidRPr="003751A4" w:rsidRDefault="008F48C3" w:rsidP="00625E44">
            <w:pPr>
              <w:spacing w:after="0" w:line="240" w:lineRule="auto"/>
              <w:jc w:val="both"/>
              <w:rPr>
                <w:rFonts w:ascii="Times New Roman" w:eastAsia="Times New Roman" w:hAnsi="Times New Roman" w:cs="Times New Roman"/>
                <w:i/>
                <w:iCs/>
                <w:noProof/>
                <w:sz w:val="24"/>
                <w:szCs w:val="24"/>
              </w:rPr>
            </w:pPr>
            <w:r w:rsidRPr="00CC291A">
              <w:rPr>
                <w:rFonts w:ascii="Times New Roman" w:eastAsia="Times New Roman" w:hAnsi="Times New Roman" w:cs="Times New Roman"/>
                <w:i/>
                <w:iCs/>
                <w:noProof/>
                <w:sz w:val="24"/>
                <w:szCs w:val="24"/>
              </w:rPr>
              <w:t xml:space="preserve">*** Уколико понуђачи подносе заједничку понуду, </w:t>
            </w:r>
            <w:r w:rsidRPr="00CC291A">
              <w:rPr>
                <w:rFonts w:ascii="Times New Roman" w:eastAsia="Times New Roman" w:hAnsi="Times New Roman" w:cs="Times New Roman"/>
                <w:i/>
                <w:noProof/>
                <w:sz w:val="24"/>
                <w:szCs w:val="24"/>
              </w:rPr>
              <w:t xml:space="preserve">образац потписује и оверава </w:t>
            </w:r>
            <w:r w:rsidRPr="00CC291A">
              <w:rPr>
                <w:rFonts w:ascii="Times New Roman" w:eastAsia="Times New Roman" w:hAnsi="Times New Roman" w:cs="Times New Roman"/>
                <w:i/>
                <w:iCs/>
                <w:noProof/>
                <w:sz w:val="24"/>
                <w:szCs w:val="24"/>
              </w:rPr>
              <w:t>члан групе који је споразумом одређен као носилац посла.</w:t>
            </w:r>
          </w:p>
        </w:tc>
      </w:tr>
    </w:tbl>
    <w:p w:rsidR="008F48C3" w:rsidRDefault="008F48C3"/>
    <w:p w:rsidR="008F48C3" w:rsidRDefault="008F48C3"/>
    <w:p w:rsidR="008F48C3" w:rsidRDefault="008F48C3"/>
    <w:p w:rsidR="008F48C3" w:rsidRDefault="008F48C3"/>
    <w:p w:rsidR="008F48C3" w:rsidRDefault="008F48C3"/>
    <w:p w:rsidR="008F48C3" w:rsidRDefault="008F48C3" w:rsidP="008F48C3">
      <w:pPr>
        <w:jc w:val="both"/>
        <w:sectPr w:rsidR="008F48C3" w:rsidSect="00FE0012">
          <w:pgSz w:w="12240" w:h="15840"/>
          <w:pgMar w:top="1440" w:right="1440" w:bottom="1440" w:left="1440" w:header="720" w:footer="720" w:gutter="0"/>
          <w:cols w:space="720"/>
          <w:docGrid w:linePitch="360"/>
        </w:sectPr>
      </w:pPr>
    </w:p>
    <w:p w:rsidR="008F48C3" w:rsidRPr="003751A4" w:rsidRDefault="008F48C3" w:rsidP="008F48C3">
      <w:pPr>
        <w:jc w:val="right"/>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lastRenderedPageBreak/>
        <w:t>Образац 2-I</w:t>
      </w:r>
    </w:p>
    <w:p w:rsidR="008F48C3" w:rsidRPr="003751A4" w:rsidRDefault="008F0955"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784B">
        <w:rPr>
          <w:rFonts w:ascii="Times New Roman" w:eastAsia="Arial Unicode MS" w:hAnsi="Times New Roman" w:cs="Times New Roman"/>
          <w:b/>
          <w:bCs/>
          <w:sz w:val="24"/>
          <w:szCs w:val="24"/>
          <w:lang w:val="sr-Cyrl-CS"/>
        </w:rPr>
        <w:t>1.2.2./18</w:t>
      </w:r>
    </w:p>
    <w:p w:rsidR="008F48C3" w:rsidRPr="003751A4"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3751A4" w:rsidRDefault="00364AB0" w:rsidP="008F48C3">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Извођење екскурзија – тродневна екскурзија за ученике 8. разреда</w:t>
      </w:r>
    </w:p>
    <w:p w:rsidR="008F48C3" w:rsidRPr="003751A4" w:rsidRDefault="008F48C3" w:rsidP="008F48C3">
      <w:pPr>
        <w:spacing w:after="0" w:line="240" w:lineRule="auto"/>
        <w:jc w:val="center"/>
        <w:rPr>
          <w:rFonts w:ascii="Times New Roman" w:eastAsia="Times New Roman" w:hAnsi="Times New Roman" w:cs="Times New Roman"/>
          <w:b/>
          <w:noProof/>
        </w:rPr>
      </w:pPr>
    </w:p>
    <w:p w:rsidR="008F48C3" w:rsidRPr="003751A4" w:rsidRDefault="008F48C3" w:rsidP="008F48C3">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8F48C3" w:rsidRPr="003751A4" w:rsidRDefault="008F48C3" w:rsidP="008F48C3">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695"/>
        <w:gridCol w:w="2258"/>
        <w:gridCol w:w="1142"/>
        <w:gridCol w:w="2070"/>
        <w:gridCol w:w="2006"/>
        <w:gridCol w:w="1757"/>
        <w:gridCol w:w="1589"/>
      </w:tblGrid>
      <w:tr w:rsidR="008F48C3" w:rsidRPr="003751A4" w:rsidTr="008F48C3">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8F48C3" w:rsidRPr="003751A4" w:rsidRDefault="008F48C3" w:rsidP="00625E44">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695"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258"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p>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8F48C3" w:rsidRPr="003751A4" w:rsidRDefault="008F48C3" w:rsidP="00625E44">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8F48C3" w:rsidRPr="003751A4" w:rsidRDefault="008F48C3" w:rsidP="00625E44">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8F48C3" w:rsidRPr="003751A4" w:rsidTr="008F48C3">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695" w:type="dxa"/>
            <w:tcBorders>
              <w:top w:val="single" w:sz="2" w:space="0" w:color="auto"/>
              <w:left w:val="single" w:sz="4" w:space="0" w:color="auto"/>
              <w:bottom w:val="single" w:sz="2" w:space="0" w:color="auto"/>
              <w:right w:val="single" w:sz="4" w:space="0" w:color="auto"/>
            </w:tcBorders>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4"/>
                <w:szCs w:val="24"/>
              </w:rPr>
            </w:pPr>
            <w:r w:rsidRPr="003751A4">
              <w:rPr>
                <w:rFonts w:ascii="Times New Roman" w:eastAsia="TimesNewRomanPSMT" w:hAnsi="Times New Roman" w:cs="Times New Roman"/>
                <w:b/>
                <w:bCs/>
                <w:iCs/>
                <w:noProof/>
                <w:sz w:val="24"/>
                <w:szCs w:val="24"/>
              </w:rPr>
              <w:t>Екскурзија</w:t>
            </w:r>
            <w:r>
              <w:rPr>
                <w:rFonts w:ascii="Times New Roman" w:eastAsia="TimesNewRomanPSMT" w:hAnsi="Times New Roman" w:cs="Times New Roman"/>
                <w:b/>
                <w:bCs/>
                <w:iCs/>
                <w:noProof/>
                <w:sz w:val="24"/>
                <w:szCs w:val="24"/>
              </w:rPr>
              <w:t>-тродневна</w:t>
            </w:r>
            <w:r w:rsidRPr="003751A4">
              <w:rPr>
                <w:rFonts w:ascii="Times New Roman" w:eastAsia="TimesNewRomanPSMT" w:hAnsi="Times New Roman" w:cs="Times New Roman"/>
                <w:b/>
                <w:bCs/>
                <w:iCs/>
                <w:noProof/>
                <w:sz w:val="24"/>
                <w:szCs w:val="24"/>
              </w:rPr>
              <w:t xml:space="preserve"> за ученике</w:t>
            </w:r>
            <w:r>
              <w:rPr>
                <w:rFonts w:ascii="Times New Roman" w:eastAsia="TimesNewRomanPSMT" w:hAnsi="Times New Roman" w:cs="Times New Roman"/>
                <w:b/>
                <w:bCs/>
                <w:iCs/>
                <w:noProof/>
                <w:sz w:val="24"/>
                <w:szCs w:val="24"/>
              </w:rPr>
              <w:t xml:space="preserve"> 8</w:t>
            </w:r>
            <w:r w:rsidRPr="003751A4">
              <w:rPr>
                <w:rFonts w:ascii="Times New Roman" w:eastAsia="TimesNewRomanPSMT" w:hAnsi="Times New Roman" w:cs="Times New Roman"/>
                <w:b/>
                <w:bCs/>
                <w:iCs/>
                <w:noProof/>
                <w:sz w:val="24"/>
                <w:szCs w:val="24"/>
              </w:rPr>
              <w:t xml:space="preserve">. разреда школе </w:t>
            </w:r>
          </w:p>
        </w:tc>
        <w:tc>
          <w:tcPr>
            <w:tcW w:w="2258" w:type="dxa"/>
            <w:tcBorders>
              <w:top w:val="single" w:sz="2" w:space="0" w:color="auto"/>
              <w:left w:val="single" w:sz="4" w:space="0" w:color="auto"/>
              <w:bottom w:val="single" w:sz="2" w:space="0" w:color="auto"/>
              <w:right w:val="single" w:sz="4" w:space="0" w:color="auto"/>
            </w:tcBorders>
            <w:vAlign w:val="center"/>
          </w:tcPr>
          <w:p w:rsidR="008F48C3" w:rsidRPr="003751A4" w:rsidRDefault="008F48C3" w:rsidP="00625E44">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Тродневна екскурзија</w:t>
            </w:r>
            <w:r w:rsidRPr="003751A4">
              <w:rPr>
                <w:rFonts w:ascii="Times New Roman" w:eastAsia="Times New Roman" w:hAnsi="Times New Roman" w:cs="Times New Roman"/>
                <w:noProof/>
                <w:sz w:val="24"/>
                <w:szCs w:val="24"/>
              </w:rPr>
              <w:t xml:space="preserve">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8F48C3" w:rsidRPr="00195D0D" w:rsidRDefault="0031784B" w:rsidP="00625E44">
            <w:pPr>
              <w:jc w:val="center"/>
              <w:rPr>
                <w:rFonts w:ascii="Times New Roman" w:eastAsia="Times New Roman" w:hAnsi="Times New Roman" w:cs="Times New Roman"/>
                <w:b/>
                <w:noProof/>
                <w:sz w:val="24"/>
                <w:szCs w:val="24"/>
                <w:lang w:val="sr-Cyrl-RS"/>
              </w:rPr>
            </w:pPr>
            <w:r w:rsidRPr="0031784B">
              <w:rPr>
                <w:rFonts w:ascii="Times New Roman" w:eastAsia="Times New Roman" w:hAnsi="Times New Roman" w:cs="Times New Roman"/>
                <w:b/>
                <w:noProof/>
                <w:sz w:val="24"/>
                <w:szCs w:val="24"/>
                <w:lang w:val="sr-Cyrl-RS"/>
              </w:rPr>
              <w:t>107</w:t>
            </w:r>
          </w:p>
        </w:tc>
        <w:tc>
          <w:tcPr>
            <w:tcW w:w="2070" w:type="dxa"/>
            <w:tcBorders>
              <w:top w:val="single" w:sz="2" w:space="0" w:color="auto"/>
              <w:left w:val="single" w:sz="4" w:space="0" w:color="auto"/>
              <w:bottom w:val="single" w:sz="2" w:space="0" w:color="auto"/>
              <w:right w:val="single" w:sz="4" w:space="0" w:color="auto"/>
            </w:tcBorders>
            <w:vAlign w:val="bottom"/>
          </w:tcPr>
          <w:p w:rsidR="008F48C3" w:rsidRPr="003751A4" w:rsidRDefault="008F48C3" w:rsidP="00625E44">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8F48C3" w:rsidRPr="003751A4" w:rsidRDefault="008F48C3" w:rsidP="00625E44">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8F48C3" w:rsidRPr="003751A4" w:rsidRDefault="008F48C3" w:rsidP="00625E44">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8F48C3" w:rsidRPr="003751A4" w:rsidRDefault="008F48C3" w:rsidP="00625E44">
            <w:pPr>
              <w:jc w:val="center"/>
              <w:rPr>
                <w:rFonts w:ascii="Times New Roman" w:eastAsia="Times New Roman" w:hAnsi="Times New Roman" w:cs="Times New Roman"/>
                <w:noProof/>
                <w:sz w:val="20"/>
                <w:szCs w:val="20"/>
              </w:rPr>
            </w:pPr>
          </w:p>
        </w:tc>
      </w:tr>
      <w:tr w:rsidR="008F48C3" w:rsidRPr="003751A4" w:rsidTr="008F48C3">
        <w:trPr>
          <w:trHeight w:val="389"/>
        </w:trPr>
        <w:tc>
          <w:tcPr>
            <w:tcW w:w="10754" w:type="dxa"/>
            <w:gridSpan w:val="6"/>
            <w:tcBorders>
              <w:top w:val="single" w:sz="2" w:space="0" w:color="auto"/>
              <w:left w:val="double" w:sz="4" w:space="0" w:color="auto"/>
              <w:bottom w:val="single" w:sz="2" w:space="0" w:color="auto"/>
              <w:right w:val="single" w:sz="4" w:space="0" w:color="auto"/>
            </w:tcBorders>
            <w:vAlign w:val="center"/>
          </w:tcPr>
          <w:p w:rsidR="008F48C3" w:rsidRPr="008F48C3" w:rsidRDefault="008F48C3" w:rsidP="008F48C3">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8F48C3" w:rsidRPr="003751A4" w:rsidRDefault="008F48C3" w:rsidP="00625E44">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8F48C3" w:rsidRPr="003751A4" w:rsidRDefault="008F48C3" w:rsidP="00625E44">
            <w:pPr>
              <w:jc w:val="center"/>
              <w:rPr>
                <w:rFonts w:ascii="Times New Roman" w:eastAsia="Times New Roman" w:hAnsi="Times New Roman" w:cs="Times New Roman"/>
                <w:b/>
                <w:noProof/>
                <w:sz w:val="20"/>
                <w:szCs w:val="20"/>
              </w:rPr>
            </w:pPr>
          </w:p>
        </w:tc>
      </w:tr>
      <w:tr w:rsidR="008F48C3" w:rsidRPr="003751A4" w:rsidTr="008F48C3">
        <w:trPr>
          <w:trHeight w:val="61"/>
        </w:trPr>
        <w:tc>
          <w:tcPr>
            <w:tcW w:w="14100" w:type="dxa"/>
            <w:gridSpan w:val="8"/>
            <w:tcBorders>
              <w:top w:val="single" w:sz="2" w:space="0" w:color="auto"/>
              <w:left w:val="double" w:sz="4" w:space="0" w:color="auto"/>
              <w:bottom w:val="single" w:sz="2" w:space="0" w:color="auto"/>
              <w:right w:val="double" w:sz="4" w:space="0" w:color="auto"/>
            </w:tcBorders>
          </w:tcPr>
          <w:p w:rsidR="008F48C3" w:rsidRPr="00BD133D" w:rsidRDefault="008F48C3" w:rsidP="00625E44">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 :</w:t>
            </w:r>
            <w:r w:rsidRPr="00BD133D">
              <w:rPr>
                <w:rFonts w:ascii="Times New Roman" w:eastAsia="Times New Roman" w:hAnsi="Times New Roman" w:cs="Times New Roman"/>
                <w:bCs/>
                <w:iCs/>
                <w:noProof/>
                <w:sz w:val="24"/>
                <w:szCs w:val="24"/>
              </w:rPr>
              <w:t xml:space="preserve">трошкове смештаја и исхране (у свему као у опису објекта - </w:t>
            </w:r>
            <w:r>
              <w:rPr>
                <w:rFonts w:ascii="Times New Roman" w:eastAsia="Times New Roman" w:hAnsi="Times New Roman" w:cs="Times New Roman"/>
                <w:bCs/>
                <w:iCs/>
                <w:noProof/>
                <w:sz w:val="24"/>
                <w:szCs w:val="24"/>
              </w:rPr>
              <w:t>два</w:t>
            </w:r>
            <w:r w:rsidRPr="00BD133D">
              <w:rPr>
                <w:rFonts w:ascii="Times New Roman" w:eastAsia="Times New Roman" w:hAnsi="Times New Roman" w:cs="Times New Roman"/>
                <w:bCs/>
                <w:iCs/>
                <w:noProof/>
                <w:sz w:val="24"/>
                <w:szCs w:val="24"/>
              </w:rPr>
              <w:t xml:space="preserve"> пун</w:t>
            </w:r>
            <w:r>
              <w:rPr>
                <w:rFonts w:ascii="Times New Roman" w:eastAsia="Times New Roman" w:hAnsi="Times New Roman" w:cs="Times New Roman"/>
                <w:bCs/>
                <w:iCs/>
                <w:noProof/>
                <w:sz w:val="24"/>
                <w:szCs w:val="24"/>
              </w:rPr>
              <w:t>а</w:t>
            </w:r>
            <w:r w:rsidRPr="00BD133D">
              <w:rPr>
                <w:rFonts w:ascii="Times New Roman" w:eastAsia="Times New Roman" w:hAnsi="Times New Roman" w:cs="Times New Roman"/>
                <w:bCs/>
                <w:iCs/>
                <w:noProof/>
                <w:sz w:val="24"/>
                <w:szCs w:val="24"/>
              </w:rPr>
              <w:t xml:space="preserve"> пансион</w:t>
            </w:r>
            <w:r>
              <w:rPr>
                <w:rFonts w:ascii="Times New Roman" w:eastAsia="Times New Roman" w:hAnsi="Times New Roman" w:cs="Times New Roman"/>
                <w:bCs/>
                <w:iCs/>
                <w:noProof/>
                <w:sz w:val="24"/>
                <w:szCs w:val="24"/>
              </w:rPr>
              <w:t>а</w:t>
            </w:r>
            <w:r w:rsidRPr="00BD133D">
              <w:rPr>
                <w:rFonts w:ascii="Times New Roman" w:eastAsia="Times New Roman" w:hAnsi="Times New Roman" w:cs="Times New Roman"/>
                <w:bCs/>
                <w:iCs/>
                <w:noProof/>
                <w:sz w:val="24"/>
                <w:szCs w:val="24"/>
              </w:rPr>
              <w:t>);</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смештаја и пансиона (исхране - у свему као у опису објекта);</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w:t>
            </w:r>
            <w:r w:rsidR="0031784B">
              <w:rPr>
                <w:rFonts w:ascii="Times New Roman" w:eastAsia="Times New Roman" w:hAnsi="Times New Roman" w:cs="Times New Roman"/>
                <w:bCs/>
                <w:iCs/>
                <w:noProof/>
                <w:sz w:val="24"/>
                <w:szCs w:val="24"/>
                <w:lang w:val="sr-Cyrl-RS"/>
              </w:rPr>
              <w:t>дабл декер</w:t>
            </w:r>
            <w:r w:rsidRPr="00BD133D">
              <w:rPr>
                <w:rFonts w:ascii="Times New Roman" w:eastAsia="Times New Roman" w:hAnsi="Times New Roman" w:cs="Times New Roman"/>
                <w:bCs/>
                <w:iCs/>
                <w:noProof/>
                <w:sz w:val="24"/>
                <w:szCs w:val="24"/>
              </w:rPr>
              <w:t xml:space="preserve"> туристичким аутобусом (телевизор, клима, фрижидер, двд</w:t>
            </w:r>
            <w:r w:rsidR="0031784B">
              <w:rPr>
                <w:rFonts w:ascii="Times New Roman" w:eastAsia="Times New Roman" w:hAnsi="Times New Roman" w:cs="Times New Roman"/>
                <w:bCs/>
                <w:iCs/>
                <w:noProof/>
                <w:sz w:val="24"/>
                <w:szCs w:val="24"/>
                <w:lang w:val="sr-Cyrl-RS"/>
              </w:rPr>
              <w:t>, аудио и видео опрема, вц</w:t>
            </w:r>
            <w:r w:rsidRPr="00BD133D">
              <w:rPr>
                <w:rFonts w:ascii="Times New Roman" w:eastAsia="Times New Roman" w:hAnsi="Times New Roman" w:cs="Times New Roman"/>
                <w:bCs/>
                <w:iCs/>
                <w:noProof/>
                <w:sz w:val="24"/>
                <w:szCs w:val="24"/>
              </w:rPr>
              <w:t xml:space="preserve">) и то </w:t>
            </w:r>
            <w:r w:rsidRPr="00BD133D">
              <w:rPr>
                <w:rFonts w:ascii="Times New Roman" w:eastAsia="Times New Roman" w:hAnsi="Times New Roman" w:cs="Times New Roman"/>
                <w:b/>
                <w:bCs/>
                <w:iCs/>
                <w:noProof/>
                <w:sz w:val="24"/>
                <w:szCs w:val="24"/>
              </w:rPr>
              <w:t xml:space="preserve">до </w:t>
            </w:r>
            <w:r w:rsidR="0031784B">
              <w:rPr>
                <w:rFonts w:ascii="Times New Roman" w:eastAsia="Times New Roman" w:hAnsi="Times New Roman" w:cs="Times New Roman"/>
                <w:b/>
                <w:bCs/>
                <w:iCs/>
                <w:noProof/>
                <w:sz w:val="24"/>
                <w:szCs w:val="24"/>
                <w:lang w:val="sr-Cyrl-RS"/>
              </w:rPr>
              <w:t>10</w:t>
            </w:r>
            <w:r w:rsidRPr="00BD133D">
              <w:rPr>
                <w:rFonts w:ascii="Times New Roman" w:eastAsia="Times New Roman" w:hAnsi="Times New Roman" w:cs="Times New Roman"/>
                <w:b/>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8F48C3"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накнаде за лекара пратиоца групе 24-часовна здравствена заштита;</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8F48C3"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A03135">
              <w:rPr>
                <w:rFonts w:ascii="Times New Roman" w:eastAsia="Times New Roman" w:hAnsi="Times New Roman" w:cs="Times New Roman"/>
                <w:bCs/>
                <w:iCs/>
                <w:noProof/>
                <w:sz w:val="24"/>
                <w:szCs w:val="24"/>
              </w:rPr>
              <w:t xml:space="preserve">трошкове </w:t>
            </w:r>
            <w:r w:rsidRPr="00BD133D">
              <w:rPr>
                <w:rFonts w:ascii="Times New Roman" w:eastAsia="Times New Roman" w:hAnsi="Times New Roman" w:cs="Times New Roman"/>
                <w:bCs/>
                <w:iCs/>
                <w:noProof/>
                <w:sz w:val="24"/>
                <w:szCs w:val="24"/>
              </w:rPr>
              <w:t>дискотеке</w:t>
            </w:r>
            <w:r>
              <w:rPr>
                <w:rFonts w:ascii="Times New Roman" w:eastAsia="Times New Roman" w:hAnsi="Times New Roman" w:cs="Times New Roman"/>
                <w:bCs/>
                <w:iCs/>
                <w:noProof/>
                <w:sz w:val="24"/>
                <w:szCs w:val="24"/>
              </w:rPr>
              <w:t>;</w:t>
            </w:r>
          </w:p>
          <w:p w:rsidR="008F48C3" w:rsidRPr="008F0955" w:rsidRDefault="0031784B"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8F0955">
              <w:rPr>
                <w:rFonts w:ascii="Times New Roman" w:eastAsia="Arial Unicode MS" w:hAnsi="Times New Roman" w:cs="Times New Roman"/>
                <w:noProof/>
                <w:kern w:val="1"/>
                <w:sz w:val="24"/>
                <w:szCs w:val="24"/>
                <w:lang w:val="sr-Cyrl-RS" w:eastAsia="ar-SA"/>
              </w:rPr>
              <w:t>50%</w:t>
            </w:r>
            <w:r w:rsidR="008F48C3" w:rsidRPr="008F0955">
              <w:rPr>
                <w:rFonts w:ascii="Times New Roman" w:eastAsia="Arial Unicode MS" w:hAnsi="Times New Roman" w:cs="Times New Roman"/>
                <w:noProof/>
                <w:kern w:val="1"/>
                <w:sz w:val="24"/>
                <w:szCs w:val="24"/>
                <w:lang w:eastAsia="ar-SA"/>
              </w:rPr>
              <w:t xml:space="preserve"> за близанца (на једн</w:t>
            </w:r>
            <w:r w:rsidRPr="008F0955">
              <w:rPr>
                <w:rFonts w:ascii="Times New Roman" w:eastAsia="Arial Unicode MS" w:hAnsi="Times New Roman" w:cs="Times New Roman"/>
                <w:noProof/>
                <w:kern w:val="1"/>
                <w:sz w:val="24"/>
                <w:szCs w:val="24"/>
                <w:lang w:eastAsia="ar-SA"/>
              </w:rPr>
              <w:t>ог близанца који плаћа, други</w:t>
            </w:r>
            <w:r w:rsidR="008F48C3" w:rsidRPr="008F0955">
              <w:rPr>
                <w:rFonts w:ascii="Times New Roman" w:eastAsia="Arial Unicode MS" w:hAnsi="Times New Roman" w:cs="Times New Roman"/>
                <w:noProof/>
                <w:kern w:val="1"/>
                <w:sz w:val="24"/>
                <w:szCs w:val="24"/>
                <w:lang w:eastAsia="ar-SA"/>
              </w:rPr>
              <w:t xml:space="preserve"> плаћа</w:t>
            </w:r>
            <w:r w:rsidRPr="008F0955">
              <w:rPr>
                <w:rFonts w:ascii="Times New Roman" w:eastAsia="Arial Unicode MS" w:hAnsi="Times New Roman" w:cs="Times New Roman"/>
                <w:noProof/>
                <w:kern w:val="1"/>
                <w:sz w:val="24"/>
                <w:szCs w:val="24"/>
                <w:lang w:val="sr-Cyrl-RS" w:eastAsia="ar-SA"/>
              </w:rPr>
              <w:t xml:space="preserve"> 50%</w:t>
            </w:r>
            <w:r w:rsidR="008F48C3" w:rsidRPr="008F0955">
              <w:rPr>
                <w:rFonts w:ascii="Times New Roman" w:eastAsia="Arial Unicode MS" w:hAnsi="Times New Roman" w:cs="Times New Roman"/>
                <w:noProof/>
                <w:kern w:val="1"/>
                <w:sz w:val="24"/>
                <w:szCs w:val="24"/>
                <w:lang w:eastAsia="ar-SA"/>
              </w:rPr>
              <w:t xml:space="preserve"> – уколико путују оба)  </w:t>
            </w:r>
            <w:r w:rsidR="00121E8B" w:rsidRPr="008F0955">
              <w:rPr>
                <w:rFonts w:ascii="Times New Roman" w:eastAsia="Arial Unicode MS" w:hAnsi="Times New Roman" w:cs="Times New Roman"/>
                <w:noProof/>
                <w:kern w:val="1"/>
                <w:sz w:val="24"/>
                <w:szCs w:val="24"/>
                <w:lang w:val="sr-Cyrl-RS" w:eastAsia="ar-SA"/>
              </w:rPr>
              <w:t>(1 пар близанаца на нивоу целе групе)</w:t>
            </w:r>
            <w:r w:rsidR="008F48C3" w:rsidRPr="008F0955">
              <w:rPr>
                <w:rFonts w:ascii="Times New Roman" w:eastAsia="Arial Unicode MS" w:hAnsi="Times New Roman" w:cs="Times New Roman"/>
                <w:noProof/>
                <w:kern w:val="1"/>
                <w:sz w:val="24"/>
                <w:szCs w:val="24"/>
                <w:lang w:eastAsia="ar-SA"/>
              </w:rPr>
              <w:t xml:space="preserve"> </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Arial Unicode MS" w:hAnsi="Times New Roman" w:cs="Times New Roman"/>
                <w:noProof/>
                <w:kern w:val="1"/>
                <w:sz w:val="24"/>
                <w:szCs w:val="24"/>
                <w:lang w:eastAsia="ar-SA"/>
              </w:rPr>
              <w:lastRenderedPageBreak/>
              <w:t xml:space="preserve">гратис за </w:t>
            </w:r>
            <w:r w:rsidR="0031784B">
              <w:rPr>
                <w:rFonts w:ascii="Times New Roman" w:eastAsia="Arial Unicode MS" w:hAnsi="Times New Roman" w:cs="Times New Roman"/>
                <w:noProof/>
                <w:kern w:val="1"/>
                <w:sz w:val="24"/>
                <w:szCs w:val="24"/>
                <w:lang w:val="sr-Cyrl-RS" w:eastAsia="ar-SA"/>
              </w:rPr>
              <w:t>5</w:t>
            </w:r>
            <w:r>
              <w:rPr>
                <w:rFonts w:ascii="Times New Roman" w:eastAsia="Arial Unicode MS" w:hAnsi="Times New Roman" w:cs="Times New Roman"/>
                <w:noProof/>
                <w:kern w:val="1"/>
                <w:sz w:val="24"/>
                <w:szCs w:val="24"/>
                <w:lang w:eastAsia="ar-SA"/>
              </w:rPr>
              <w:t xml:space="preserve"> ученика</w:t>
            </w:r>
          </w:p>
          <w:p w:rsidR="008F48C3" w:rsidRPr="00BD133D" w:rsidRDefault="008F48C3" w:rsidP="00625E44">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5</w:t>
            </w:r>
            <w:r w:rsidRPr="00BD133D">
              <w:rPr>
                <w:rFonts w:ascii="Times New Roman" w:eastAsia="Arial Unicode MS" w:hAnsi="Times New Roman" w:cs="Times New Roman"/>
                <w:noProof/>
                <w:kern w:val="1"/>
                <w:sz w:val="24"/>
                <w:szCs w:val="24"/>
                <w:lang w:eastAsia="ar-SA"/>
              </w:rPr>
              <w:t xml:space="preserve"> наставника </w:t>
            </w:r>
            <w:r w:rsidRPr="00BD133D">
              <w:rPr>
                <w:rFonts w:ascii="Times New Roman" w:hAnsi="Times New Roman" w:cs="Times New Roman"/>
                <w:noProof/>
                <w:kern w:val="1"/>
                <w:sz w:val="24"/>
                <w:szCs w:val="24"/>
                <w:lang w:eastAsia="ar-SA"/>
              </w:rPr>
              <w:t xml:space="preserve">                                            </w:t>
            </w:r>
            <w:r w:rsidRPr="00BD133D">
              <w:rPr>
                <w:rFonts w:ascii="Times New Roman" w:eastAsia="Times New Roman" w:hAnsi="Times New Roman" w:cs="Times New Roman"/>
                <w:bCs/>
                <w:iCs/>
                <w:noProof/>
                <w:sz w:val="24"/>
                <w:szCs w:val="24"/>
              </w:rPr>
              <w:t xml:space="preserve">                        </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боравишну таксу и смештајно осигурање;</w:t>
            </w:r>
          </w:p>
          <w:p w:rsidR="008F48C3" w:rsidRPr="00BD133D"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платног промета 1%;</w:t>
            </w:r>
          </w:p>
          <w:p w:rsidR="008F48C3" w:rsidRPr="008F48C3" w:rsidRDefault="008F48C3" w:rsidP="00625E44">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r w:rsidRPr="00BD133D">
              <w:rPr>
                <w:rFonts w:ascii="Times New Roman" w:eastAsia="Times New Roman" w:hAnsi="Times New Roman" w:cs="Times New Roman"/>
                <w:b/>
                <w:bCs/>
                <w:iCs/>
                <w:noProof/>
                <w:sz w:val="24"/>
                <w:szCs w:val="24"/>
              </w:rPr>
              <w:t xml:space="preserve">                                                                                                                                                                                                      </w:t>
            </w:r>
            <w:r w:rsidRPr="008F48C3">
              <w:rPr>
                <w:rFonts w:ascii="Times New Roman" w:eastAsia="Times New Roman" w:hAnsi="Times New Roman" w:cs="Times New Roman"/>
                <w:b/>
                <w:bCs/>
                <w:iCs/>
                <w:noProof/>
                <w:sz w:val="24"/>
                <w:szCs w:val="24"/>
              </w:rPr>
              <w:t xml:space="preserve">                                                                                                                                                                                                                                                                                                                                            </w:t>
            </w:r>
          </w:p>
          <w:p w:rsidR="008F48C3" w:rsidRPr="003751A4" w:rsidRDefault="008F48C3" w:rsidP="00625E44">
            <w:pPr>
              <w:spacing w:after="0" w:line="360" w:lineRule="auto"/>
              <w:rPr>
                <w:rFonts w:ascii="Times New Roman" w:eastAsia="Times New Roman" w:hAnsi="Times New Roman" w:cs="Times New Roman"/>
                <w:b/>
                <w:i/>
                <w:noProof/>
                <w:sz w:val="20"/>
                <w:szCs w:val="20"/>
              </w:rPr>
            </w:pPr>
          </w:p>
          <w:p w:rsidR="008F48C3" w:rsidRPr="003751A4" w:rsidRDefault="008F48C3" w:rsidP="00625E44">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i/>
                <w:noProof/>
                <w:sz w:val="24"/>
                <w:szCs w:val="24"/>
              </w:rPr>
              <w:t xml:space="preserve">                                                                                                                                                                             </w:t>
            </w:r>
            <w:r w:rsidRPr="003751A4">
              <w:rPr>
                <w:rFonts w:ascii="Times New Roman" w:eastAsia="Times New Roman" w:hAnsi="Times New Roman" w:cs="Times New Roman"/>
                <w:b/>
                <w:noProof/>
                <w:sz w:val="24"/>
                <w:szCs w:val="24"/>
              </w:rPr>
              <w:t>Потпис одговорног  лица</w:t>
            </w:r>
          </w:p>
          <w:p w:rsidR="008F48C3" w:rsidRPr="003751A4" w:rsidRDefault="008F48C3" w:rsidP="00625E44">
            <w:pPr>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xml:space="preserve">                                                                                                                               </w:t>
            </w: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8F48C3" w:rsidRPr="003751A4" w:rsidRDefault="008F48C3" w:rsidP="00625E44">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8F48C3" w:rsidRPr="003751A4" w:rsidRDefault="008F48C3" w:rsidP="0031784B">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sidR="0031784B">
              <w:rPr>
                <w:rFonts w:ascii="Times New Roman" w:eastAsia="Times New Roman" w:hAnsi="Times New Roman" w:cs="Times New Roman"/>
                <w:b/>
                <w:i/>
                <w:noProof/>
                <w:sz w:val="24"/>
                <w:szCs w:val="24"/>
              </w:rPr>
              <w:t>ети и гратиси на бројност</w:t>
            </w:r>
            <w:r w:rsidR="0031784B">
              <w:rPr>
                <w:rFonts w:ascii="Times New Roman" w:eastAsia="Times New Roman" w:hAnsi="Times New Roman" w:cs="Times New Roman"/>
                <w:b/>
                <w:i/>
                <w:noProof/>
                <w:sz w:val="24"/>
                <w:szCs w:val="24"/>
                <w:lang w:val="sr-Cyrl-RS"/>
              </w:rPr>
              <w:t>.</w:t>
            </w:r>
            <w:r w:rsidRPr="003751A4">
              <w:rPr>
                <w:rFonts w:ascii="Times New Roman" w:eastAsia="Times New Roman" w:hAnsi="Times New Roman" w:cs="Times New Roman"/>
                <w:b/>
                <w:i/>
                <w:noProof/>
                <w:sz w:val="24"/>
                <w:szCs w:val="24"/>
              </w:rPr>
              <w:t xml:space="preserve"> </w:t>
            </w:r>
          </w:p>
        </w:tc>
      </w:tr>
      <w:tr w:rsidR="008F48C3" w:rsidRPr="003751A4" w:rsidTr="008F48C3">
        <w:trPr>
          <w:trHeight w:val="843"/>
        </w:trPr>
        <w:tc>
          <w:tcPr>
            <w:tcW w:w="14100" w:type="dxa"/>
            <w:gridSpan w:val="8"/>
            <w:tcBorders>
              <w:top w:val="single" w:sz="2" w:space="0" w:color="auto"/>
              <w:left w:val="double" w:sz="4" w:space="0" w:color="auto"/>
              <w:bottom w:val="single" w:sz="4" w:space="0" w:color="auto"/>
              <w:right w:val="double" w:sz="4" w:space="0" w:color="auto"/>
            </w:tcBorders>
          </w:tcPr>
          <w:p w:rsidR="008F48C3" w:rsidRPr="003751A4" w:rsidRDefault="008F48C3" w:rsidP="00625E44">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8F48C3" w:rsidRPr="003751A4" w:rsidRDefault="008F48C3" w:rsidP="00625E44">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8F48C3" w:rsidRPr="003751A4" w:rsidRDefault="008F48C3" w:rsidP="00625E44">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8F48C3" w:rsidRDefault="008F48C3" w:rsidP="008F48C3">
      <w:pPr>
        <w:jc w:val="both"/>
      </w:pPr>
    </w:p>
    <w:p w:rsidR="008F48C3" w:rsidRDefault="008F48C3"/>
    <w:p w:rsidR="008F48C3" w:rsidRDefault="008F48C3"/>
    <w:p w:rsidR="008F48C3" w:rsidRDefault="008F48C3">
      <w:pPr>
        <w:sectPr w:rsidR="008F48C3" w:rsidSect="008F48C3">
          <w:pgSz w:w="15840" w:h="12240" w:orient="landscape"/>
          <w:pgMar w:top="1440" w:right="1440" w:bottom="1440" w:left="1440" w:header="720" w:footer="720" w:gutter="0"/>
          <w:cols w:space="720"/>
          <w:docGrid w:linePitch="360"/>
        </w:sectPr>
      </w:pPr>
    </w:p>
    <w:p w:rsidR="008F48C3" w:rsidRPr="00437558" w:rsidRDefault="008F48C3" w:rsidP="008F48C3">
      <w:pPr>
        <w:jc w:val="right"/>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lastRenderedPageBreak/>
        <w:t>Образац  3</w:t>
      </w:r>
    </w:p>
    <w:p w:rsidR="008F48C3" w:rsidRPr="00437558" w:rsidRDefault="008F48C3" w:rsidP="008F48C3">
      <w:pPr>
        <w:spacing w:after="0"/>
        <w:jc w:val="center"/>
        <w:rPr>
          <w:rFonts w:ascii="Times New Roman" w:eastAsia="Arial Unicode MS" w:hAnsi="Times New Roman" w:cs="Times New Roman"/>
          <w:b/>
          <w:bCs/>
          <w:noProof/>
          <w:sz w:val="20"/>
          <w:szCs w:val="20"/>
        </w:rPr>
      </w:pPr>
    </w:p>
    <w:p w:rsidR="008F48C3" w:rsidRPr="00437558" w:rsidRDefault="008F48C3" w:rsidP="008F48C3">
      <w:pPr>
        <w:spacing w:after="0"/>
        <w:jc w:val="center"/>
        <w:rPr>
          <w:rFonts w:ascii="Times New Roman" w:eastAsia="Arial Unicode MS" w:hAnsi="Times New Roman" w:cs="Times New Roman"/>
          <w:b/>
          <w:bCs/>
          <w:noProof/>
          <w:sz w:val="20"/>
          <w:szCs w:val="20"/>
        </w:rPr>
      </w:pPr>
    </w:p>
    <w:p w:rsidR="008F48C3" w:rsidRPr="00D629A9" w:rsidRDefault="008F0955"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784B">
        <w:rPr>
          <w:rFonts w:ascii="Times New Roman" w:eastAsia="Arial Unicode MS" w:hAnsi="Times New Roman" w:cs="Times New Roman"/>
          <w:b/>
          <w:bCs/>
          <w:sz w:val="24"/>
          <w:szCs w:val="24"/>
          <w:lang w:val="sr-Cyrl-CS"/>
        </w:rPr>
        <w:t>1.2.2./18</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095445" w:rsidRDefault="008F48C3" w:rsidP="008F48C3">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 тродневна екскурзија за ученике 8. разреда</w:t>
      </w:r>
    </w:p>
    <w:p w:rsidR="008F48C3" w:rsidRPr="00437558" w:rsidRDefault="008F48C3" w:rsidP="008F48C3">
      <w:pPr>
        <w:spacing w:after="0"/>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ab/>
        <w:t xml:space="preserve">На основу </w:t>
      </w:r>
      <w:r w:rsidRPr="00437558">
        <w:rPr>
          <w:rFonts w:ascii="Times New Roman" w:eastAsia="Arial Unicode MS" w:hAnsi="Times New Roman" w:cs="Times New Roman"/>
          <w:b/>
          <w:bCs/>
          <w:noProof/>
          <w:sz w:val="24"/>
          <w:szCs w:val="24"/>
        </w:rPr>
        <w:t>члана 75. став 2.</w:t>
      </w:r>
      <w:r w:rsidRPr="00437558">
        <w:rPr>
          <w:rFonts w:ascii="Times New Roman" w:eastAsia="Arial Unicode MS" w:hAnsi="Times New Roman" w:cs="Times New Roman"/>
          <w:bCs/>
          <w:noProof/>
          <w:sz w:val="24"/>
          <w:szCs w:val="24"/>
        </w:rPr>
        <w:t xml:space="preserve"> Закона о јавним набавкама </w:t>
      </w:r>
      <w:r w:rsidRPr="00437558">
        <w:rPr>
          <w:rFonts w:ascii="Times New Roman" w:eastAsia="Arial Unicode MS" w:hAnsi="Times New Roman" w:cs="Times New Roman"/>
          <w:bCs/>
          <w:i/>
          <w:noProof/>
          <w:sz w:val="24"/>
          <w:szCs w:val="24"/>
        </w:rPr>
        <w:t>("Службени гласник РС" број 124/2012, 14/2015 и 68/2015</w:t>
      </w:r>
      <w:r w:rsidRPr="00437558">
        <w:rPr>
          <w:rFonts w:ascii="Times New Roman" w:eastAsia="Arial Unicode MS" w:hAnsi="Times New Roman" w:cs="Times New Roman"/>
          <w:bCs/>
          <w:noProof/>
          <w:sz w:val="24"/>
          <w:szCs w:val="24"/>
        </w:rPr>
        <w:t>), као заступник понуђача дајем следећу</w:t>
      </w: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 xml:space="preserve">ИЗЈАВУ О ПОШТОВАЊУ ОБАВЕЗА КОЈЕ ПРОИЗИЛАЗЕ </w:t>
      </w: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ИЗ ВАЖЕЋИХ ПРОПИСА</w:t>
      </w:r>
    </w:p>
    <w:p w:rsidR="008F48C3" w:rsidRPr="00437558" w:rsidRDefault="008F48C3" w:rsidP="008F48C3">
      <w:pPr>
        <w:spacing w:after="0" w:line="240" w:lineRule="auto"/>
        <w:jc w:val="center"/>
        <w:rPr>
          <w:rFonts w:ascii="Tahoma" w:eastAsia="Times New Roman" w:hAnsi="Tahoma" w:cs="Tahoma"/>
          <w:noProof/>
        </w:rPr>
      </w:pPr>
    </w:p>
    <w:p w:rsidR="008F48C3" w:rsidRPr="00437558" w:rsidRDefault="008F48C3" w:rsidP="008F48C3">
      <w:pPr>
        <w:jc w:val="center"/>
        <w:rPr>
          <w:rFonts w:ascii="Times New Roman" w:hAnsi="Times New Roman" w:cs="Times New Roman"/>
          <w:b/>
          <w:noProof/>
          <w:sz w:val="28"/>
          <w:szCs w:val="28"/>
          <w:u w:val="single"/>
        </w:rPr>
      </w:pPr>
      <w:r w:rsidRPr="00437558">
        <w:rPr>
          <w:rFonts w:ascii="Times New Roman" w:hAnsi="Times New Roman" w:cs="Times New Roman"/>
          <w:b/>
          <w:noProof/>
          <w:sz w:val="28"/>
          <w:szCs w:val="28"/>
          <w:u w:val="single"/>
        </w:rPr>
        <w:t>под пуном материјалном и кривичном одговорношћу</w:t>
      </w:r>
    </w:p>
    <w:p w:rsidR="008F48C3" w:rsidRPr="00437558" w:rsidRDefault="008F48C3" w:rsidP="008F48C3">
      <w:pPr>
        <w:spacing w:after="0"/>
        <w:ind w:left="-720" w:right="-360" w:firstLine="1080"/>
        <w:jc w:val="center"/>
        <w:rPr>
          <w:rFonts w:ascii="Calibri" w:eastAsia="Times New Roman" w:hAnsi="Calibri" w:cs="Times New Roman"/>
          <w:b/>
          <w:noProof/>
          <w:sz w:val="26"/>
          <w:szCs w:val="26"/>
        </w:rPr>
      </w:pPr>
    </w:p>
    <w:p w:rsidR="008F48C3" w:rsidRPr="00437558" w:rsidRDefault="008F48C3" w:rsidP="008F48C3">
      <w:pPr>
        <w:autoSpaceDE w:val="0"/>
        <w:autoSpaceDN w:val="0"/>
        <w:adjustRightInd w:val="0"/>
        <w:spacing w:after="0" w:line="240" w:lineRule="auto"/>
        <w:jc w:val="both"/>
        <w:rPr>
          <w:rFonts w:ascii="Times New Roman" w:eastAsia="Times New Roman" w:hAnsi="Times New Roman" w:cs="Times New Roman"/>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iCs/>
          <w:noProof/>
          <w:sz w:val="24"/>
          <w:szCs w:val="24"/>
        </w:rPr>
      </w:pPr>
      <w:r w:rsidRPr="00437558">
        <w:rPr>
          <w:rFonts w:ascii="Times New Roman" w:eastAsia="Times New Roman" w:hAnsi="Times New Roman" w:cs="Times New Roman"/>
          <w:noProof/>
          <w:sz w:val="24"/>
          <w:szCs w:val="24"/>
        </w:rPr>
        <w:tab/>
      </w:r>
      <w:r w:rsidRPr="00437558">
        <w:rPr>
          <w:rFonts w:ascii="Times New Roman" w:eastAsia="Times New Roman" w:hAnsi="Times New Roman" w:cs="Times New Roman"/>
          <w:bCs/>
          <w:iCs/>
          <w:noProof/>
          <w:sz w:val="24"/>
          <w:szCs w:val="24"/>
        </w:rPr>
        <w:t>Понуђач ________________________________________________________</w:t>
      </w:r>
    </w:p>
    <w:p w:rsidR="008F48C3" w:rsidRPr="00437558" w:rsidRDefault="008F48C3" w:rsidP="008F48C3">
      <w:pPr>
        <w:spacing w:after="0" w:line="240" w:lineRule="auto"/>
        <w:jc w:val="both"/>
        <w:rPr>
          <w:rFonts w:ascii="Times New Roman" w:eastAsia="Times New Roman" w:hAnsi="Times New Roman" w:cs="Times New Roman"/>
          <w:bCs/>
          <w:iCs/>
          <w:noProof/>
          <w:sz w:val="20"/>
          <w:szCs w:val="20"/>
        </w:rPr>
      </w:pPr>
      <w:r w:rsidRPr="00437558">
        <w:rPr>
          <w:rFonts w:ascii="Times New Roman" w:eastAsia="Times New Roman" w:hAnsi="Times New Roman" w:cs="Times New Roman"/>
          <w:bCs/>
          <w:iCs/>
          <w:noProof/>
          <w:sz w:val="24"/>
          <w:szCs w:val="24"/>
        </w:rPr>
        <w:t xml:space="preserve">                                                        </w:t>
      </w:r>
      <w:r w:rsidRPr="00437558">
        <w:rPr>
          <w:rFonts w:ascii="Times New Roman" w:eastAsia="Times New Roman" w:hAnsi="Times New Roman" w:cs="Times New Roman"/>
          <w:bCs/>
          <w:iCs/>
          <w:noProof/>
          <w:sz w:val="20"/>
          <w:szCs w:val="20"/>
        </w:rPr>
        <w:t>назив и седиште (адреса) понуђача</w:t>
      </w:r>
    </w:p>
    <w:p w:rsidR="008F48C3" w:rsidRPr="00437558"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
          <w:noProof/>
          <w:sz w:val="20"/>
          <w:szCs w:val="20"/>
        </w:rPr>
      </w:pPr>
      <w:r w:rsidRPr="00437558">
        <w:rPr>
          <w:rFonts w:ascii="Times New Roman" w:eastAsia="Times New Roman" w:hAnsi="Times New Roman" w:cs="Times New Roman"/>
          <w:i/>
          <w:noProof/>
          <w:sz w:val="24"/>
          <w:szCs w:val="24"/>
        </w:rPr>
        <w:tab/>
      </w:r>
      <w:r w:rsidRPr="00437558">
        <w:rPr>
          <w:rFonts w:ascii="Times New Roman" w:eastAsia="Times New Roman" w:hAnsi="Times New Roman" w:cs="Times New Roman"/>
          <w:noProof/>
          <w:sz w:val="24"/>
          <w:szCs w:val="24"/>
        </w:rPr>
        <w:t>Изјављујем</w:t>
      </w:r>
      <w:r w:rsidRPr="00437558">
        <w:rPr>
          <w:rFonts w:ascii="Times New Roman" w:eastAsia="Times New Roman" w:hAnsi="Times New Roman" w:cs="Times New Roman"/>
          <w:i/>
          <w:noProof/>
          <w:sz w:val="24"/>
          <w:szCs w:val="24"/>
        </w:rPr>
        <w:t xml:space="preserve"> </w:t>
      </w:r>
      <w:r w:rsidRPr="00437558">
        <w:rPr>
          <w:rFonts w:ascii="Times New Roman" w:eastAsia="Times New Roman" w:hAnsi="Times New Roman" w:cs="Times New Roman"/>
          <w:noProof/>
          <w:sz w:val="24"/>
          <w:szCs w:val="24"/>
        </w:rPr>
        <w:t>да сам</w:t>
      </w:r>
      <w:r w:rsidRPr="00437558">
        <w:rPr>
          <w:rFonts w:ascii="Times New Roman" w:eastAsia="Times New Roman" w:hAnsi="Times New Roman" w:cs="Times New Roman"/>
          <w:i/>
          <w:noProof/>
          <w:sz w:val="24"/>
          <w:szCs w:val="24"/>
        </w:rPr>
        <w:t xml:space="preserve"> </w:t>
      </w:r>
      <w:r w:rsidRPr="00437558">
        <w:rPr>
          <w:rFonts w:ascii="Times New Roman" w:eastAsia="Times New Roman" w:hAnsi="Times New Roman" w:cs="Times New Roman"/>
          <w:noProof/>
          <w:sz w:val="24"/>
          <w:szCs w:val="24"/>
        </w:rPr>
        <w:t xml:space="preserve">приликом састављања понуде у поступку </w:t>
      </w:r>
      <w:r w:rsidR="00C6787C">
        <w:rPr>
          <w:rFonts w:ascii="Times New Roman" w:eastAsia="Times New Roman" w:hAnsi="Times New Roman" w:cs="Times New Roman"/>
          <w:noProof/>
          <w:sz w:val="24"/>
          <w:szCs w:val="24"/>
          <w:lang w:val="sr-Cyrl-RS"/>
        </w:rPr>
        <w:t xml:space="preserve">јавне набавке мале вредности </w:t>
      </w:r>
      <w:r w:rsidRPr="00D629A9">
        <w:rPr>
          <w:rFonts w:ascii="Times New Roman" w:eastAsia="Times New Roman" w:hAnsi="Times New Roman" w:cs="Times New Roman"/>
          <w:noProof/>
          <w:sz w:val="24"/>
          <w:szCs w:val="24"/>
        </w:rPr>
        <w:t>број</w:t>
      </w:r>
      <w:r>
        <w:rPr>
          <w:rFonts w:ascii="Times New Roman" w:eastAsia="Times New Roman" w:hAnsi="Times New Roman" w:cs="Times New Roman"/>
          <w:b/>
          <w:noProof/>
          <w:sz w:val="24"/>
          <w:szCs w:val="24"/>
        </w:rPr>
        <w:t xml:space="preserve"> </w:t>
      </w:r>
      <w:r w:rsidR="0031784B">
        <w:rPr>
          <w:rFonts w:ascii="Times New Roman" w:eastAsia="Times New Roman" w:hAnsi="Times New Roman" w:cs="Times New Roman"/>
          <w:b/>
          <w:noProof/>
          <w:sz w:val="24"/>
          <w:szCs w:val="24"/>
          <w:lang w:val="sr-Cyrl-RS"/>
        </w:rPr>
        <w:t>1.2.</w:t>
      </w:r>
      <w:r>
        <w:rPr>
          <w:rFonts w:ascii="Times New Roman" w:eastAsia="Times New Roman" w:hAnsi="Times New Roman" w:cs="Times New Roman"/>
          <w:b/>
          <w:noProof/>
          <w:sz w:val="24"/>
          <w:szCs w:val="24"/>
        </w:rPr>
        <w:t>2/18</w:t>
      </w:r>
      <w:r w:rsidRPr="00437558">
        <w:rPr>
          <w:rFonts w:ascii="Times New Roman" w:eastAsia="Arial Unicode MS" w:hAnsi="Times New Roman" w:cs="Times New Roman"/>
          <w:b/>
          <w:bCs/>
          <w:noProof/>
          <w:sz w:val="24"/>
          <w:szCs w:val="24"/>
        </w:rPr>
        <w:t xml:space="preserve"> (услуга) –</w:t>
      </w:r>
      <w:r w:rsidRPr="00437558">
        <w:rPr>
          <w:rFonts w:ascii="Times New Roman" w:eastAsia="Times New Roman" w:hAnsi="Times New Roman" w:cs="Times New Roman"/>
          <w:b/>
          <w:bCs/>
          <w:noProof/>
          <w:sz w:val="24"/>
          <w:szCs w:val="24"/>
        </w:rPr>
        <w:t xml:space="preserve"> </w:t>
      </w:r>
      <w:r w:rsidR="00364AB0">
        <w:rPr>
          <w:rFonts w:ascii="Times New Roman" w:hAnsi="Times New Roman"/>
          <w:b/>
          <w:noProof/>
          <w:sz w:val="24"/>
          <w:szCs w:val="24"/>
        </w:rPr>
        <w:t>Извођење екскурзија – тродневна екскурзија за ученике 8. разреда</w:t>
      </w:r>
      <w:r>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bCs/>
          <w:iCs/>
          <w:noProof/>
          <w:sz w:val="24"/>
          <w:szCs w:val="24"/>
        </w:rPr>
        <w:t>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8F48C3" w:rsidRPr="00437558" w:rsidRDefault="008F48C3" w:rsidP="008F48C3">
      <w:pPr>
        <w:tabs>
          <w:tab w:val="left" w:pos="6028"/>
        </w:tabs>
        <w:autoSpaceDE w:val="0"/>
        <w:spacing w:line="240" w:lineRule="auto"/>
        <w:ind w:hanging="360"/>
        <w:jc w:val="both"/>
        <w:rPr>
          <w:rFonts w:ascii="Calibri" w:eastAsia="Times New Roman" w:hAnsi="Calibri" w:cs="Times New Roman"/>
          <w:b/>
          <w:i/>
          <w:noProof/>
          <w:sz w:val="20"/>
          <w:szCs w:val="20"/>
        </w:rPr>
      </w:pPr>
      <w:r w:rsidRPr="00437558">
        <w:rPr>
          <w:rFonts w:ascii="Calibri" w:eastAsia="Times New Roman" w:hAnsi="Calibri" w:cs="Times New Roman"/>
          <w:b/>
          <w:bCs/>
          <w:noProof/>
          <w:sz w:val="24"/>
        </w:rPr>
        <w:tab/>
      </w:r>
    </w:p>
    <w:p w:rsidR="008F48C3" w:rsidRPr="00437558" w:rsidRDefault="008F48C3" w:rsidP="008F48C3">
      <w:pPr>
        <w:ind w:left="-720" w:right="-360" w:firstLine="1080"/>
        <w:rPr>
          <w:rFonts w:ascii="Calibri" w:eastAsia="Times New Roman" w:hAnsi="Calibri" w:cs="Times New Roman"/>
          <w:b/>
          <w:i/>
          <w:noProof/>
          <w:sz w:val="20"/>
          <w:szCs w:val="20"/>
        </w:rPr>
      </w:pPr>
    </w:p>
    <w:p w:rsidR="008F48C3" w:rsidRPr="00437558" w:rsidRDefault="008F48C3" w:rsidP="008F48C3">
      <w:pPr>
        <w:spacing w:after="0" w:line="24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sz w:val="24"/>
          <w:szCs w:val="24"/>
        </w:rPr>
        <w:tab/>
      </w:r>
    </w:p>
    <w:p w:rsidR="008F48C3" w:rsidRPr="00437558" w:rsidRDefault="008F48C3" w:rsidP="008F48C3">
      <w:pPr>
        <w:spacing w:after="0" w:line="36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t xml:space="preserve">         </w:t>
      </w:r>
      <w:r w:rsidRPr="00437558">
        <w:rPr>
          <w:rFonts w:ascii="Times New Roman" w:eastAsia="Times New Roman" w:hAnsi="Times New Roman" w:cs="Times New Roman"/>
          <w:b/>
          <w:bCs/>
          <w:noProof/>
          <w:sz w:val="24"/>
          <w:szCs w:val="24"/>
        </w:rPr>
        <w:t xml:space="preserve">М.П. </w:t>
      </w:r>
      <w:r w:rsidRPr="00437558">
        <w:rPr>
          <w:rFonts w:ascii="Times New Roman" w:eastAsia="Times New Roman" w:hAnsi="Times New Roman" w:cs="Times New Roman"/>
          <w:bCs/>
          <w:noProof/>
          <w:sz w:val="24"/>
          <w:szCs w:val="24"/>
        </w:rPr>
        <w:t xml:space="preserve">                          </w:t>
      </w:r>
      <w:r w:rsidRPr="00437558">
        <w:rPr>
          <w:rFonts w:ascii="Times New Roman" w:eastAsia="Times New Roman" w:hAnsi="Times New Roman" w:cs="Times New Roman"/>
          <w:b/>
          <w:noProof/>
          <w:sz w:val="24"/>
          <w:szCs w:val="24"/>
        </w:rPr>
        <w:t>Потпис одговорног лица</w:t>
      </w:r>
      <w:r w:rsidRPr="00437558">
        <w:rPr>
          <w:rFonts w:ascii="Times New Roman" w:eastAsia="Times New Roman" w:hAnsi="Times New Roman" w:cs="Times New Roman"/>
          <w:bCs/>
          <w:noProof/>
          <w:sz w:val="24"/>
          <w:szCs w:val="24"/>
        </w:rPr>
        <w:t xml:space="preserve">                                                                                                                                          </w:t>
      </w:r>
    </w:p>
    <w:p w:rsidR="008F48C3" w:rsidRPr="00437558" w:rsidRDefault="008F48C3" w:rsidP="008F48C3">
      <w:pPr>
        <w:spacing w:after="0" w:line="36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
          <w:bCs/>
          <w:noProof/>
          <w:sz w:val="24"/>
          <w:szCs w:val="24"/>
        </w:rPr>
        <w:t xml:space="preserve">                                                                                                                            _</w:t>
      </w:r>
      <w:r w:rsidRPr="00437558">
        <w:rPr>
          <w:rFonts w:ascii="Times New Roman" w:eastAsia="Times New Roman" w:hAnsi="Times New Roman" w:cs="Times New Roman"/>
          <w:bCs/>
          <w:noProof/>
          <w:sz w:val="24"/>
          <w:szCs w:val="24"/>
        </w:rPr>
        <w:t>____________________</w:t>
      </w:r>
    </w:p>
    <w:p w:rsidR="008F48C3" w:rsidRPr="00437558" w:rsidRDefault="008F48C3" w:rsidP="008F48C3">
      <w:pPr>
        <w:spacing w:after="0" w:line="360" w:lineRule="auto"/>
        <w:ind w:left="-360" w:right="-360"/>
        <w:rPr>
          <w:rFonts w:ascii="Times New Roman" w:eastAsia="Times New Roman" w:hAnsi="Times New Roman" w:cs="Times New Roman"/>
          <w:bCs/>
          <w:noProof/>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437558">
        <w:rPr>
          <w:rFonts w:ascii="Times New Roman" w:eastAsia="Times New Roman" w:hAnsi="Times New Roman" w:cs="Times New Roman"/>
          <w:i/>
          <w:noProof/>
          <w:sz w:val="20"/>
          <w:szCs w:val="20"/>
        </w:rPr>
        <w:t xml:space="preserve">* У случају подношења заједничке понуде, </w:t>
      </w:r>
      <w:r w:rsidRPr="00437558">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p>
    <w:p w:rsidR="008F48C3" w:rsidRDefault="008F48C3" w:rsidP="008F48C3">
      <w:pPr>
        <w:jc w:val="right"/>
        <w:rPr>
          <w:rFonts w:ascii="Times New Roman" w:eastAsia="Times New Roman" w:hAnsi="Times New Roman" w:cs="Times New Roman"/>
          <w:b/>
          <w:noProof/>
          <w:sz w:val="24"/>
          <w:szCs w:val="24"/>
        </w:rPr>
      </w:pPr>
    </w:p>
    <w:p w:rsidR="0031784B" w:rsidRPr="00437558" w:rsidRDefault="0031784B" w:rsidP="008F48C3">
      <w:pPr>
        <w:jc w:val="right"/>
        <w:rPr>
          <w:rFonts w:ascii="Times New Roman" w:eastAsia="Times New Roman" w:hAnsi="Times New Roman" w:cs="Times New Roman"/>
          <w:b/>
          <w:noProof/>
          <w:sz w:val="24"/>
          <w:szCs w:val="24"/>
        </w:rPr>
      </w:pPr>
    </w:p>
    <w:p w:rsidR="008F48C3" w:rsidRPr="00437558" w:rsidRDefault="008F48C3" w:rsidP="008F48C3">
      <w:pPr>
        <w:jc w:val="right"/>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lastRenderedPageBreak/>
        <w:t>Образац  4</w:t>
      </w:r>
    </w:p>
    <w:p w:rsidR="008F48C3" w:rsidRPr="00437558" w:rsidRDefault="008F48C3" w:rsidP="008F48C3">
      <w:pPr>
        <w:spacing w:after="0" w:line="240" w:lineRule="auto"/>
        <w:jc w:val="right"/>
        <w:rPr>
          <w:rFonts w:ascii="Times New Roman" w:eastAsia="Times New Roman" w:hAnsi="Times New Roman" w:cs="Times New Roman"/>
          <w:b/>
          <w:noProof/>
        </w:rPr>
      </w:pPr>
    </w:p>
    <w:p w:rsidR="008F48C3" w:rsidRPr="00095445"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ЈАВНА НАБАВКА МАЛЕ ВРЕДНОСТИ</w:t>
      </w:r>
      <w:r w:rsidR="008F48C3" w:rsidRPr="00AE5297">
        <w:rPr>
          <w:rFonts w:ascii="Times New Roman" w:eastAsia="Arial Unicode MS" w:hAnsi="Times New Roman" w:cs="Times New Roman"/>
          <w:b/>
          <w:bCs/>
          <w:sz w:val="24"/>
          <w:szCs w:val="24"/>
          <w:lang w:val="sr-Cyrl-CS"/>
        </w:rPr>
        <w:t xml:space="preserve"> </w:t>
      </w:r>
      <w:r w:rsidR="008F48C3" w:rsidRPr="003E31AB">
        <w:rPr>
          <w:rFonts w:ascii="Times New Roman" w:eastAsia="Arial Unicode MS" w:hAnsi="Times New Roman" w:cs="Times New Roman"/>
          <w:b/>
          <w:bCs/>
          <w:sz w:val="24"/>
          <w:szCs w:val="24"/>
          <w:lang w:val="sr-Cyrl-CS"/>
        </w:rPr>
        <w:t xml:space="preserve">бр. </w:t>
      </w:r>
      <w:r w:rsidR="0031784B">
        <w:rPr>
          <w:rFonts w:ascii="Times New Roman" w:eastAsia="Arial Unicode MS" w:hAnsi="Times New Roman" w:cs="Times New Roman"/>
          <w:b/>
          <w:bCs/>
          <w:sz w:val="24"/>
          <w:szCs w:val="24"/>
          <w:lang w:val="sr-Cyrl-CS"/>
        </w:rPr>
        <w:t>1.2.2./18</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 тродневна екскурзија за ученике 8. разреда</w:t>
      </w:r>
      <w:r w:rsidRPr="00437558">
        <w:rPr>
          <w:rFonts w:ascii="Times New Roman" w:hAnsi="Times New Roman"/>
          <w:b/>
          <w:noProof/>
          <w:sz w:val="24"/>
          <w:szCs w:val="24"/>
        </w:rPr>
        <w:t xml:space="preserve"> </w:t>
      </w:r>
    </w:p>
    <w:p w:rsidR="008F48C3" w:rsidRPr="00437558" w:rsidRDefault="008F48C3" w:rsidP="008F48C3">
      <w:pPr>
        <w:spacing w:after="0" w:line="240" w:lineRule="auto"/>
        <w:jc w:val="center"/>
        <w:rPr>
          <w:rFonts w:ascii="Times New Roman" w:eastAsia="Times New Roman" w:hAnsi="Times New Roman" w:cs="Times New Roman"/>
          <w:b/>
          <w:noProof/>
        </w:rPr>
      </w:pPr>
    </w:p>
    <w:p w:rsidR="008F48C3" w:rsidRPr="00437558" w:rsidRDefault="008F48C3" w:rsidP="008F48C3">
      <w:pPr>
        <w:spacing w:after="0" w:line="240" w:lineRule="auto"/>
        <w:jc w:val="center"/>
        <w:rPr>
          <w:rFonts w:ascii="Times New Roman" w:eastAsia="Times New Roman" w:hAnsi="Times New Roman" w:cs="Times New Roman"/>
          <w:b/>
          <w:bCs/>
          <w:noProof/>
        </w:rPr>
      </w:pP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bCs/>
          <w:noProof/>
          <w:sz w:val="24"/>
          <w:szCs w:val="24"/>
        </w:rPr>
        <w:t>ИЗЈАВА О НЕЗАВИСНОЈ ПОНУДИ</w:t>
      </w:r>
    </w:p>
    <w:p w:rsidR="008F48C3" w:rsidRPr="00437558" w:rsidRDefault="008F48C3" w:rsidP="008F48C3">
      <w:pPr>
        <w:spacing w:after="0"/>
        <w:jc w:val="center"/>
        <w:rPr>
          <w:rFonts w:ascii="Times New Roman" w:eastAsia="Arial Unicode MS" w:hAnsi="Times New Roman" w:cs="Times New Roman"/>
          <w:bCs/>
          <w:noProof/>
          <w:sz w:val="24"/>
          <w:szCs w:val="24"/>
        </w:rPr>
      </w:pPr>
    </w:p>
    <w:p w:rsidR="008F48C3" w:rsidRPr="00437558" w:rsidRDefault="008F48C3" w:rsidP="008F48C3">
      <w:pPr>
        <w:ind w:left="-720" w:right="-360" w:firstLine="1080"/>
        <w:jc w:val="center"/>
        <w:rPr>
          <w:rFonts w:ascii="Times New Roman" w:eastAsia="Times New Roman" w:hAnsi="Times New Roman" w:cs="Times New Roman"/>
          <w:b/>
          <w:noProof/>
          <w:sz w:val="28"/>
          <w:szCs w:val="28"/>
        </w:rPr>
      </w:pP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ab/>
        <w:t>У складу са чланом 26. и чланом 61. став 4. тачка 9) Закона о јавним набавкама (</w:t>
      </w:r>
      <w:r w:rsidRPr="00437558">
        <w:rPr>
          <w:rFonts w:ascii="Times New Roman" w:eastAsia="Arial Unicode MS" w:hAnsi="Times New Roman" w:cs="Times New Roman"/>
          <w:bCs/>
          <w:i/>
          <w:noProof/>
          <w:sz w:val="24"/>
          <w:szCs w:val="24"/>
        </w:rPr>
        <w:t>"Службени гласник РС" број 124/2012, 14/2015 и 68/2015</w:t>
      </w:r>
      <w:r w:rsidRPr="00437558">
        <w:rPr>
          <w:rFonts w:ascii="Times New Roman" w:eastAsia="Arial Unicode MS" w:hAnsi="Times New Roman" w:cs="Times New Roman"/>
          <w:bCs/>
          <w:noProof/>
          <w:sz w:val="24"/>
          <w:szCs w:val="24"/>
        </w:rPr>
        <w:t>) дајем следећу</w:t>
      </w: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p>
    <w:p w:rsidR="008F48C3" w:rsidRPr="00437558" w:rsidRDefault="008F48C3" w:rsidP="008F48C3">
      <w:pPr>
        <w:spacing w:after="0"/>
        <w:ind w:left="-720" w:right="-360" w:firstLine="1080"/>
        <w:jc w:val="center"/>
        <w:rPr>
          <w:rFonts w:ascii="Times New Roman" w:eastAsia="Times New Roman" w:hAnsi="Times New Roman" w:cs="Times New Roman"/>
          <w:b/>
          <w:noProof/>
          <w:sz w:val="26"/>
          <w:szCs w:val="26"/>
        </w:rPr>
      </w:pPr>
    </w:p>
    <w:p w:rsidR="008F48C3" w:rsidRPr="00437558" w:rsidRDefault="008F48C3" w:rsidP="008F48C3">
      <w:pPr>
        <w:spacing w:after="0"/>
        <w:ind w:left="-720" w:right="-360" w:firstLine="1080"/>
        <w:jc w:val="center"/>
        <w:rPr>
          <w:rFonts w:ascii="Calibri" w:eastAsia="Times New Roman" w:hAnsi="Calibri" w:cs="Times New Roman"/>
          <w:b/>
          <w:noProof/>
          <w:sz w:val="24"/>
          <w:szCs w:val="24"/>
        </w:rPr>
      </w:pPr>
      <w:r w:rsidRPr="00437558">
        <w:rPr>
          <w:rFonts w:ascii="Times New Roman" w:eastAsia="Times New Roman" w:hAnsi="Times New Roman" w:cs="Times New Roman"/>
          <w:b/>
          <w:noProof/>
          <w:sz w:val="24"/>
          <w:szCs w:val="24"/>
        </w:rPr>
        <w:t>И З Ј А В У</w:t>
      </w:r>
    </w:p>
    <w:p w:rsidR="008F48C3" w:rsidRPr="00437558" w:rsidRDefault="008F48C3" w:rsidP="008F48C3">
      <w:pPr>
        <w:ind w:left="-720" w:right="-360" w:firstLine="1080"/>
        <w:jc w:val="center"/>
        <w:rPr>
          <w:rFonts w:ascii="Times New Roman" w:eastAsia="Times New Roman" w:hAnsi="Times New Roman" w:cs="Times New Roman"/>
          <w:b/>
          <w:noProof/>
          <w:sz w:val="28"/>
          <w:szCs w:val="28"/>
          <w:u w:val="single"/>
        </w:rPr>
      </w:pPr>
      <w:r w:rsidRPr="00437558">
        <w:rPr>
          <w:rFonts w:ascii="Times New Roman" w:eastAsia="Times New Roman" w:hAnsi="Times New Roman" w:cs="Times New Roman"/>
          <w:b/>
          <w:noProof/>
          <w:sz w:val="28"/>
          <w:szCs w:val="28"/>
          <w:u w:val="single"/>
        </w:rPr>
        <w:t>под пуном материјалном и кривичном одговорношћу</w:t>
      </w:r>
    </w:p>
    <w:p w:rsidR="008F48C3" w:rsidRPr="00437558" w:rsidRDefault="008F48C3" w:rsidP="008F48C3">
      <w:pPr>
        <w:ind w:left="-720" w:right="-360" w:firstLine="1080"/>
        <w:jc w:val="center"/>
        <w:rPr>
          <w:rFonts w:ascii="Times New Roman" w:eastAsia="Times New Roman" w:hAnsi="Times New Roman" w:cs="Times New Roman"/>
          <w:b/>
          <w:noProof/>
          <w:sz w:val="28"/>
          <w:szCs w:val="28"/>
        </w:rPr>
      </w:pPr>
    </w:p>
    <w:p w:rsidR="008F48C3" w:rsidRPr="00437558" w:rsidRDefault="008F48C3" w:rsidP="008F48C3">
      <w:pPr>
        <w:autoSpaceDE w:val="0"/>
        <w:autoSpaceDN w:val="0"/>
        <w:adjustRightInd w:val="0"/>
        <w:spacing w:after="0" w:line="240" w:lineRule="auto"/>
        <w:jc w:val="both"/>
        <w:rPr>
          <w:rFonts w:ascii="Times New Roman" w:eastAsia="Times New Roman" w:hAnsi="Times New Roman" w:cs="Times New Roman"/>
          <w:noProof/>
        </w:rPr>
      </w:pPr>
      <w:r w:rsidRPr="00437558">
        <w:rPr>
          <w:rFonts w:ascii="Times New Roman" w:eastAsia="Arial Unicode MS" w:hAnsi="Times New Roman" w:cs="Times New Roman"/>
          <w:bCs/>
          <w:noProof/>
          <w:sz w:val="24"/>
          <w:szCs w:val="24"/>
        </w:rPr>
        <w:tab/>
      </w:r>
    </w:p>
    <w:p w:rsidR="008F48C3" w:rsidRPr="00437558" w:rsidRDefault="008F48C3" w:rsidP="008F48C3">
      <w:pPr>
        <w:spacing w:after="0" w:line="240" w:lineRule="auto"/>
        <w:jc w:val="both"/>
        <w:rPr>
          <w:rFonts w:ascii="Times New Roman" w:eastAsia="Times New Roman" w:hAnsi="Times New Roman" w:cs="Times New Roman"/>
          <w:noProof/>
        </w:rPr>
      </w:pPr>
      <w:r w:rsidRPr="00437558">
        <w:rPr>
          <w:rFonts w:ascii="Times New Roman" w:eastAsia="Arial Unicode MS" w:hAnsi="Times New Roman" w:cs="Times New Roman"/>
          <w:bCs/>
          <w:noProof/>
          <w:sz w:val="24"/>
          <w:szCs w:val="24"/>
        </w:rPr>
        <w:t>П</w:t>
      </w:r>
      <w:r w:rsidRPr="00437558">
        <w:rPr>
          <w:rFonts w:ascii="Times New Roman" w:eastAsia="Times New Roman" w:hAnsi="Times New Roman" w:cs="Times New Roman"/>
          <w:bCs/>
          <w:noProof/>
          <w:sz w:val="24"/>
          <w:szCs w:val="24"/>
        </w:rPr>
        <w:t>отврђујем да сам понуду</w:t>
      </w:r>
      <w:r w:rsidRPr="00437558">
        <w:rPr>
          <w:rFonts w:ascii="Calibri" w:eastAsia="Times New Roman" w:hAnsi="Calibri" w:cs="Times New Roman"/>
          <w:bCs/>
          <w:noProof/>
          <w:sz w:val="24"/>
        </w:rPr>
        <w:t xml:space="preserve"> </w:t>
      </w:r>
      <w:r w:rsidRPr="00437558">
        <w:rPr>
          <w:rFonts w:ascii="Times New Roman" w:eastAsia="Arial Unicode MS" w:hAnsi="Times New Roman" w:cs="Times New Roman"/>
          <w:bCs/>
          <w:noProof/>
          <w:sz w:val="24"/>
          <w:szCs w:val="24"/>
        </w:rPr>
        <w:t xml:space="preserve">у поступку јавне набавке </w:t>
      </w:r>
      <w:r w:rsidR="00C6787C">
        <w:rPr>
          <w:rFonts w:ascii="Times New Roman" w:eastAsia="Arial Unicode MS" w:hAnsi="Times New Roman" w:cs="Times New Roman"/>
          <w:bCs/>
          <w:noProof/>
          <w:sz w:val="24"/>
          <w:szCs w:val="24"/>
          <w:lang w:val="sr-Cyrl-RS"/>
        </w:rPr>
        <w:t xml:space="preserve">мале вредности </w:t>
      </w:r>
      <w:r>
        <w:rPr>
          <w:rFonts w:ascii="Times New Roman" w:eastAsia="Arial Unicode MS" w:hAnsi="Times New Roman" w:cs="Times New Roman"/>
          <w:bCs/>
          <w:noProof/>
          <w:sz w:val="24"/>
          <w:szCs w:val="24"/>
        </w:rPr>
        <w:t>бр.</w:t>
      </w:r>
      <w:r w:rsidR="0031784B">
        <w:rPr>
          <w:rFonts w:ascii="Times New Roman" w:eastAsia="Arial Unicode MS" w:hAnsi="Times New Roman" w:cs="Times New Roman"/>
          <w:bCs/>
          <w:noProof/>
          <w:sz w:val="24"/>
          <w:szCs w:val="24"/>
          <w:lang w:val="sr-Cyrl-RS"/>
        </w:rPr>
        <w:t xml:space="preserve"> 1.2.</w:t>
      </w:r>
      <w:r>
        <w:rPr>
          <w:rFonts w:ascii="Times New Roman" w:eastAsia="Arial Unicode MS" w:hAnsi="Times New Roman" w:cs="Times New Roman"/>
          <w:bCs/>
          <w:noProof/>
          <w:sz w:val="24"/>
          <w:szCs w:val="24"/>
        </w:rPr>
        <w:t>2</w:t>
      </w:r>
      <w:r w:rsidR="00121E8B">
        <w:rPr>
          <w:rFonts w:ascii="Times New Roman" w:eastAsia="Arial Unicode MS" w:hAnsi="Times New Roman" w:cs="Times New Roman"/>
          <w:bCs/>
          <w:noProof/>
          <w:sz w:val="24"/>
          <w:szCs w:val="24"/>
        </w:rPr>
        <w:t>.</w:t>
      </w:r>
      <w:r>
        <w:rPr>
          <w:rFonts w:ascii="Times New Roman" w:eastAsia="Arial Unicode MS" w:hAnsi="Times New Roman" w:cs="Times New Roman"/>
          <w:bCs/>
          <w:noProof/>
          <w:sz w:val="24"/>
          <w:szCs w:val="24"/>
        </w:rPr>
        <w:t>/18</w:t>
      </w:r>
      <w:r w:rsidRPr="00437558">
        <w:rPr>
          <w:rFonts w:ascii="Times New Roman" w:eastAsia="Arial Unicode MS" w:hAnsi="Times New Roman" w:cs="Times New Roman"/>
          <w:b/>
          <w:bCs/>
          <w:noProof/>
          <w:sz w:val="24"/>
          <w:szCs w:val="24"/>
        </w:rPr>
        <w:t xml:space="preserve"> </w:t>
      </w:r>
      <w:r w:rsidRPr="00437558">
        <w:rPr>
          <w:rFonts w:ascii="Times New Roman" w:eastAsia="Arial Unicode MS" w:hAnsi="Times New Roman" w:cs="Times New Roman"/>
          <w:bCs/>
          <w:noProof/>
          <w:sz w:val="24"/>
          <w:szCs w:val="24"/>
        </w:rPr>
        <w:t xml:space="preserve">– </w:t>
      </w:r>
      <w:r w:rsidR="00364AB0">
        <w:rPr>
          <w:rFonts w:ascii="Times New Roman" w:hAnsi="Times New Roman"/>
          <w:b/>
          <w:noProof/>
          <w:sz w:val="24"/>
          <w:szCs w:val="24"/>
        </w:rPr>
        <w:t>Извођење екскурзија – тродневна екскурзија за ученике 8. разреда</w:t>
      </w:r>
      <w:r w:rsidRPr="00437558">
        <w:rPr>
          <w:rFonts w:ascii="Times New Roman" w:eastAsia="Times New Roman" w:hAnsi="Times New Roman" w:cs="Times New Roman"/>
          <w:noProof/>
          <w:sz w:val="24"/>
          <w:szCs w:val="24"/>
        </w:rPr>
        <w:t>,</w:t>
      </w:r>
      <w:r w:rsidRPr="00437558">
        <w:rPr>
          <w:rFonts w:ascii="Calibri" w:eastAsia="Times New Roman" w:hAnsi="Calibri" w:cs="Times New Roman"/>
          <w:noProof/>
          <w:sz w:val="24"/>
        </w:rPr>
        <w:t xml:space="preserve"> </w:t>
      </w:r>
      <w:r w:rsidRPr="00437558">
        <w:rPr>
          <w:rFonts w:ascii="Times New Roman" w:eastAsia="Times New Roman" w:hAnsi="Times New Roman" w:cs="Times New Roman"/>
          <w:noProof/>
          <w:sz w:val="24"/>
          <w:szCs w:val="24"/>
        </w:rPr>
        <w:t xml:space="preserve">поднео </w:t>
      </w:r>
      <w:r w:rsidRPr="00437558">
        <w:rPr>
          <w:rFonts w:ascii="Times New Roman" w:eastAsia="Times New Roman" w:hAnsi="Times New Roman" w:cs="Times New Roman"/>
          <w:noProof/>
          <w:sz w:val="24"/>
          <w:szCs w:val="24"/>
          <w:u w:val="single"/>
        </w:rPr>
        <w:t>независно, без договора са другим понуђачима или заинтересованим лицима.</w:t>
      </w:r>
    </w:p>
    <w:p w:rsidR="008F48C3" w:rsidRPr="00437558" w:rsidRDefault="008F48C3" w:rsidP="008F48C3">
      <w:pPr>
        <w:autoSpaceDE w:val="0"/>
        <w:autoSpaceDN w:val="0"/>
        <w:adjustRightInd w:val="0"/>
        <w:spacing w:after="0" w:line="240" w:lineRule="auto"/>
        <w:jc w:val="both"/>
        <w:rPr>
          <w:rFonts w:ascii="Calibri" w:eastAsia="Times New Roman" w:hAnsi="Calibri" w:cs="Times New Roman"/>
          <w:b/>
          <w:bCs/>
          <w:noProof/>
          <w:sz w:val="24"/>
        </w:rPr>
      </w:pPr>
      <w:r w:rsidRPr="00437558">
        <w:rPr>
          <w:rFonts w:ascii="Calibri" w:eastAsia="Times New Roman" w:hAnsi="Calibri" w:cs="Times New Roman"/>
          <w:b/>
          <w:bCs/>
          <w:noProof/>
          <w:sz w:val="24"/>
        </w:rPr>
        <w:tab/>
      </w: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spacing w:after="0" w:line="240" w:lineRule="auto"/>
        <w:ind w:right="-360"/>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sz w:val="24"/>
          <w:szCs w:val="24"/>
        </w:rPr>
        <w:tab/>
      </w:r>
    </w:p>
    <w:p w:rsidR="008F48C3" w:rsidRPr="00437558" w:rsidRDefault="008F48C3" w:rsidP="008F48C3">
      <w:pPr>
        <w:spacing w:after="0" w:line="360" w:lineRule="auto"/>
        <w:ind w:left="-360" w:right="-360"/>
        <w:rPr>
          <w:rFonts w:ascii="Times New Roman" w:eastAsia="Times New Roman" w:hAnsi="Times New Roman" w:cs="Times New Roman"/>
          <w:bCs/>
          <w:noProof/>
        </w:rPr>
      </w:pP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t xml:space="preserve">       </w:t>
      </w:r>
    </w:p>
    <w:p w:rsidR="008F48C3" w:rsidRPr="00437558" w:rsidRDefault="008F48C3" w:rsidP="008F48C3">
      <w:pPr>
        <w:spacing w:after="0" w:line="360" w:lineRule="auto"/>
        <w:ind w:left="-360" w:right="-360"/>
        <w:rPr>
          <w:rFonts w:ascii="Times New Roman" w:eastAsia="Times New Roman" w:hAnsi="Times New Roman" w:cs="Times New Roman"/>
          <w:b/>
          <w:bCs/>
          <w:noProof/>
          <w:sz w:val="24"/>
          <w:szCs w:val="24"/>
        </w:rPr>
      </w:pP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t xml:space="preserve"> </w:t>
      </w:r>
    </w:p>
    <w:p w:rsidR="008F48C3" w:rsidRPr="00437558" w:rsidRDefault="008F48C3" w:rsidP="008F48C3">
      <w:pPr>
        <w:ind w:right="-7"/>
        <w:rPr>
          <w:rFonts w:ascii="Times New Roman" w:eastAsia="Times New Roman" w:hAnsi="Times New Roman" w:cs="Times New Roman"/>
          <w:b/>
          <w:i/>
          <w:noProof/>
          <w:sz w:val="24"/>
          <w:szCs w:val="24"/>
        </w:rPr>
      </w:pPr>
      <w:r w:rsidRPr="00437558">
        <w:rPr>
          <w:rFonts w:ascii="Times New Roman" w:eastAsia="Times New Roman" w:hAnsi="Times New Roman" w:cs="Times New Roman"/>
          <w:b/>
          <w:i/>
          <w:noProof/>
          <w:sz w:val="24"/>
          <w:szCs w:val="24"/>
        </w:rPr>
        <w:tab/>
      </w:r>
      <w:r w:rsidRPr="00437558">
        <w:rPr>
          <w:rFonts w:ascii="Times New Roman" w:eastAsia="Times New Roman" w:hAnsi="Times New Roman" w:cs="Times New Roman"/>
          <w:b/>
          <w:i/>
          <w:noProof/>
          <w:sz w:val="24"/>
          <w:szCs w:val="24"/>
        </w:rPr>
        <w:tab/>
      </w:r>
      <w:r w:rsidRPr="00437558">
        <w:rPr>
          <w:rFonts w:ascii="Times New Roman" w:eastAsia="Times New Roman" w:hAnsi="Times New Roman" w:cs="Times New Roman"/>
          <w:b/>
          <w:i/>
          <w:noProof/>
          <w:sz w:val="24"/>
          <w:szCs w:val="24"/>
        </w:rPr>
        <w:tab/>
        <w:t xml:space="preserve">                                 </w:t>
      </w:r>
      <w:r w:rsidRPr="00437558">
        <w:rPr>
          <w:rFonts w:ascii="Times New Roman" w:eastAsia="Times New Roman" w:hAnsi="Times New Roman" w:cs="Times New Roman"/>
          <w:b/>
          <w:noProof/>
          <w:sz w:val="24"/>
          <w:szCs w:val="24"/>
        </w:rPr>
        <w:t>М.П.</w:t>
      </w:r>
      <w:r w:rsidR="00195D0D">
        <w:rPr>
          <w:rFonts w:ascii="Times New Roman" w:eastAsia="Times New Roman" w:hAnsi="Times New Roman" w:cs="Times New Roman"/>
          <w:b/>
          <w:i/>
          <w:noProof/>
          <w:sz w:val="24"/>
          <w:szCs w:val="24"/>
        </w:rPr>
        <w:t xml:space="preserve">            </w:t>
      </w:r>
      <w:r w:rsidR="0031784B">
        <w:rPr>
          <w:rFonts w:ascii="Times New Roman" w:eastAsia="Times New Roman" w:hAnsi="Times New Roman" w:cs="Times New Roman"/>
          <w:b/>
          <w:i/>
          <w:noProof/>
          <w:sz w:val="24"/>
          <w:szCs w:val="24"/>
        </w:rPr>
        <w:t xml:space="preserve">                  </w:t>
      </w:r>
      <w:r w:rsidRPr="00437558">
        <w:rPr>
          <w:rFonts w:ascii="Times New Roman" w:eastAsia="Times New Roman" w:hAnsi="Times New Roman" w:cs="Times New Roman"/>
          <w:b/>
          <w:noProof/>
          <w:sz w:val="24"/>
          <w:szCs w:val="24"/>
        </w:rPr>
        <w:t>Потпис одговорног лица</w:t>
      </w:r>
      <w:r w:rsidRPr="00437558">
        <w:rPr>
          <w:rFonts w:ascii="Times New Roman" w:eastAsia="Times New Roman" w:hAnsi="Times New Roman" w:cs="Times New Roman"/>
          <w:b/>
          <w:i/>
          <w:noProof/>
          <w:sz w:val="24"/>
          <w:szCs w:val="24"/>
        </w:rPr>
        <w:t xml:space="preserve">                       </w:t>
      </w:r>
    </w:p>
    <w:p w:rsidR="008F48C3" w:rsidRPr="00437558" w:rsidRDefault="008F48C3" w:rsidP="008F48C3">
      <w:pPr>
        <w:ind w:right="-7"/>
        <w:rPr>
          <w:rFonts w:ascii="Times New Roman" w:eastAsia="Times New Roman" w:hAnsi="Times New Roman" w:cs="Times New Roman"/>
          <w:b/>
          <w:i/>
          <w:noProof/>
          <w:sz w:val="24"/>
          <w:szCs w:val="24"/>
        </w:rPr>
      </w:pPr>
      <w:r w:rsidRPr="00437558">
        <w:rPr>
          <w:rFonts w:ascii="Times New Roman" w:eastAsia="Times New Roman" w:hAnsi="Times New Roman" w:cs="Times New Roman"/>
          <w:b/>
          <w:i/>
          <w:noProof/>
          <w:sz w:val="24"/>
          <w:szCs w:val="24"/>
        </w:rPr>
        <w:t xml:space="preserve">                                                                                                           _______________________</w:t>
      </w:r>
    </w:p>
    <w:p w:rsidR="008F48C3" w:rsidRPr="00437558" w:rsidRDefault="008F48C3" w:rsidP="008F48C3">
      <w:pPr>
        <w:jc w:val="right"/>
        <w:rPr>
          <w:rFonts w:ascii="Times New Roman" w:eastAsia="Times New Roman" w:hAnsi="Times New Roman" w:cs="Times New Roman"/>
          <w:b/>
          <w:bCs/>
          <w:noProof/>
          <w:sz w:val="24"/>
          <w:szCs w:val="24"/>
        </w:rPr>
      </w:pPr>
    </w:p>
    <w:p w:rsidR="008F48C3" w:rsidRPr="00437558" w:rsidRDefault="008F48C3" w:rsidP="008F48C3">
      <w:pPr>
        <w:jc w:val="right"/>
        <w:rPr>
          <w:rFonts w:ascii="Times New Roman" w:eastAsia="Times New Roman" w:hAnsi="Times New Roman" w:cs="Times New Roman"/>
          <w:b/>
          <w:bCs/>
          <w:noProof/>
          <w:sz w:val="24"/>
          <w:szCs w:val="24"/>
        </w:rPr>
      </w:pPr>
      <w:r w:rsidRPr="00437558">
        <w:rPr>
          <w:rFonts w:ascii="Times New Roman" w:eastAsia="Times New Roman" w:hAnsi="Times New Roman" w:cs="Times New Roman"/>
          <w:b/>
          <w:bCs/>
          <w:noProof/>
          <w:sz w:val="24"/>
          <w:szCs w:val="24"/>
        </w:rPr>
        <w:t xml:space="preserve">                                                                                                                             </w:t>
      </w: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437558">
        <w:rPr>
          <w:rFonts w:ascii="Times New Roman" w:eastAsia="Times New Roman" w:hAnsi="Times New Roman" w:cs="Times New Roman"/>
          <w:i/>
          <w:noProof/>
          <w:sz w:val="20"/>
          <w:szCs w:val="20"/>
        </w:rPr>
        <w:t xml:space="preserve">* У случају подношења заједничке понуде, </w:t>
      </w:r>
      <w:r w:rsidRPr="00437558">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r w:rsidRPr="00437558">
        <w:rPr>
          <w:rFonts w:ascii="Times New Roman" w:eastAsia="Times New Roman" w:hAnsi="Times New Roman" w:cs="Times New Roman"/>
          <w:b/>
          <w:noProof/>
          <w:sz w:val="24"/>
          <w:szCs w:val="24"/>
        </w:rPr>
        <w:t xml:space="preserve"> </w:t>
      </w:r>
    </w:p>
    <w:p w:rsidR="008F48C3" w:rsidRDefault="008F48C3" w:rsidP="008F48C3">
      <w:pPr>
        <w:rPr>
          <w:rFonts w:ascii="Times New Roman" w:eastAsia="Times New Roman" w:hAnsi="Times New Roman" w:cs="Times New Roman"/>
          <w:b/>
          <w:noProof/>
          <w:sz w:val="24"/>
          <w:szCs w:val="24"/>
        </w:rPr>
      </w:pPr>
    </w:p>
    <w:p w:rsidR="0031784B" w:rsidRDefault="0031784B" w:rsidP="008F48C3">
      <w:pPr>
        <w:rPr>
          <w:rFonts w:ascii="Times New Roman" w:eastAsia="Times New Roman" w:hAnsi="Times New Roman" w:cs="Times New Roman"/>
          <w:b/>
          <w:noProof/>
          <w:sz w:val="24"/>
          <w:szCs w:val="24"/>
        </w:rPr>
      </w:pPr>
    </w:p>
    <w:p w:rsidR="008F48C3" w:rsidRPr="00437558" w:rsidRDefault="008F48C3" w:rsidP="008F48C3">
      <w:pPr>
        <w:jc w:val="right"/>
        <w:rPr>
          <w:rFonts w:ascii="Times New Roman" w:eastAsia="Times New Roman" w:hAnsi="Times New Roman" w:cs="Times New Roman"/>
          <w:b/>
          <w:bCs/>
          <w:noProof/>
          <w:sz w:val="24"/>
          <w:szCs w:val="24"/>
        </w:rPr>
      </w:pPr>
      <w:r w:rsidRPr="00437558">
        <w:rPr>
          <w:rFonts w:ascii="Times New Roman" w:eastAsia="Times New Roman" w:hAnsi="Times New Roman" w:cs="Times New Roman"/>
          <w:b/>
          <w:noProof/>
          <w:sz w:val="24"/>
          <w:szCs w:val="24"/>
        </w:rPr>
        <w:lastRenderedPageBreak/>
        <w:t>Образац  5</w:t>
      </w:r>
    </w:p>
    <w:p w:rsidR="008F48C3" w:rsidRPr="00A5663E"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784B">
        <w:rPr>
          <w:rFonts w:ascii="Times New Roman" w:eastAsia="Arial Unicode MS" w:hAnsi="Times New Roman" w:cs="Times New Roman"/>
          <w:b/>
          <w:bCs/>
          <w:sz w:val="24"/>
          <w:szCs w:val="24"/>
          <w:lang w:val="sr-Cyrl-CS"/>
        </w:rPr>
        <w:t>1.2.2./18</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A5663E" w:rsidRDefault="008F48C3" w:rsidP="008F48C3">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 тродневна екскурзија за ученике 8. разреда</w:t>
      </w:r>
    </w:p>
    <w:p w:rsidR="008F48C3" w:rsidRPr="00437558" w:rsidRDefault="008F48C3" w:rsidP="008F48C3">
      <w:pPr>
        <w:spacing w:after="0" w:line="240" w:lineRule="auto"/>
        <w:jc w:val="center"/>
        <w:rPr>
          <w:rFonts w:ascii="Times New Roman" w:eastAsia="Times New Roman" w:hAnsi="Times New Roman" w:cs="Times New Roman"/>
          <w:b/>
          <w:bCs/>
          <w:noProof/>
          <w:sz w:val="24"/>
          <w:szCs w:val="24"/>
        </w:rPr>
      </w:pPr>
    </w:p>
    <w:p w:rsidR="008F48C3" w:rsidRPr="00437558" w:rsidRDefault="008F48C3" w:rsidP="008F48C3">
      <w:pPr>
        <w:ind w:left="-720" w:right="-360" w:firstLine="1080"/>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ОБРАЗАЦ ТРОШКОВА ПРИПРЕМЕ ПОНУДЕ</w:t>
      </w:r>
    </w:p>
    <w:p w:rsidR="008F48C3" w:rsidRPr="00437558" w:rsidRDefault="008F48C3" w:rsidP="008F48C3">
      <w:pPr>
        <w:spacing w:after="0" w:line="240" w:lineRule="auto"/>
        <w:jc w:val="both"/>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ab/>
      </w:r>
    </w:p>
    <w:p w:rsidR="008F48C3" w:rsidRPr="00437558" w:rsidRDefault="008F48C3" w:rsidP="008F48C3">
      <w:pPr>
        <w:spacing w:after="0" w:line="240" w:lineRule="auto"/>
        <w:jc w:val="both"/>
        <w:rPr>
          <w:rFonts w:ascii="Times New Roman" w:eastAsia="Times New Roman" w:hAnsi="Times New Roman" w:cs="Times New Roman"/>
          <w:b/>
          <w:noProof/>
          <w:sz w:val="20"/>
          <w:szCs w:val="20"/>
        </w:rPr>
      </w:pPr>
      <w:r w:rsidRPr="00437558">
        <w:rPr>
          <w:rFonts w:ascii="Times New Roman" w:eastAsia="Times New Roman" w:hAnsi="Times New Roman" w:cs="Times New Roman"/>
          <w:b/>
          <w:noProof/>
          <w:sz w:val="24"/>
          <w:szCs w:val="24"/>
        </w:rPr>
        <w:tab/>
      </w:r>
      <w:r w:rsidRPr="00437558">
        <w:rPr>
          <w:rFonts w:ascii="Times New Roman" w:eastAsia="Times New Roman" w:hAnsi="Times New Roman" w:cs="Times New Roman"/>
          <w:noProof/>
          <w:sz w:val="24"/>
          <w:szCs w:val="24"/>
        </w:rPr>
        <w:t xml:space="preserve">Изјављујем да сам у поступку </w:t>
      </w:r>
      <w:r w:rsidR="00C6787C">
        <w:rPr>
          <w:rFonts w:ascii="Times New Roman" w:eastAsia="Times New Roman" w:hAnsi="Times New Roman" w:cs="Times New Roman"/>
          <w:noProof/>
          <w:sz w:val="24"/>
          <w:szCs w:val="24"/>
          <w:lang w:val="sr-Cyrl-RS"/>
        </w:rPr>
        <w:t>јавне набавке мале вредности</w:t>
      </w:r>
      <w:r>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b/>
          <w:noProof/>
          <w:sz w:val="24"/>
          <w:szCs w:val="24"/>
        </w:rPr>
        <w:t xml:space="preserve">бр. </w:t>
      </w:r>
      <w:r w:rsidR="0031784B">
        <w:rPr>
          <w:rFonts w:ascii="Times New Roman" w:eastAsia="Times New Roman" w:hAnsi="Times New Roman" w:cs="Times New Roman"/>
          <w:b/>
          <w:noProof/>
          <w:sz w:val="24"/>
          <w:szCs w:val="24"/>
          <w:lang w:val="sr-Cyrl-RS"/>
        </w:rPr>
        <w:t>1.2.</w:t>
      </w:r>
      <w:r>
        <w:rPr>
          <w:rFonts w:ascii="Times New Roman" w:eastAsia="Times New Roman" w:hAnsi="Times New Roman" w:cs="Times New Roman"/>
          <w:b/>
          <w:noProof/>
          <w:sz w:val="24"/>
          <w:szCs w:val="24"/>
        </w:rPr>
        <w:t>2</w:t>
      </w:r>
      <w:r w:rsidR="00121E8B">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/18</w:t>
      </w:r>
      <w:r w:rsidRPr="00437558">
        <w:rPr>
          <w:rFonts w:ascii="Times New Roman" w:eastAsia="Times New Roman" w:hAnsi="Times New Roman" w:cs="Times New Roman"/>
          <w:b/>
          <w:noProof/>
          <w:sz w:val="24"/>
          <w:szCs w:val="24"/>
        </w:rPr>
        <w:t xml:space="preserve">, </w:t>
      </w:r>
      <w:r w:rsidRPr="00437558">
        <w:rPr>
          <w:rFonts w:ascii="Times New Roman" w:eastAsia="Arial Unicode MS" w:hAnsi="Times New Roman" w:cs="Times New Roman"/>
          <w:b/>
          <w:bCs/>
          <w:noProof/>
          <w:sz w:val="24"/>
          <w:szCs w:val="24"/>
        </w:rPr>
        <w:t xml:space="preserve">услуге - </w:t>
      </w:r>
      <w:r w:rsidR="00364AB0">
        <w:rPr>
          <w:rFonts w:ascii="Times New Roman" w:hAnsi="Times New Roman"/>
          <w:b/>
          <w:noProof/>
          <w:sz w:val="24"/>
          <w:szCs w:val="24"/>
        </w:rPr>
        <w:t>Извођење екскурзија – тродневна екскурзија за ученике 8. разреда</w:t>
      </w:r>
      <w:r w:rsidRPr="00437558">
        <w:rPr>
          <w:rFonts w:ascii="Times New Roman" w:hAnsi="Times New Roman"/>
          <w:b/>
          <w:noProof/>
          <w:sz w:val="24"/>
          <w:szCs w:val="24"/>
        </w:rPr>
        <w:t xml:space="preserve"> </w:t>
      </w:r>
      <w:r w:rsidRPr="00437558">
        <w:rPr>
          <w:rFonts w:ascii="Times New Roman" w:eastAsia="Times New Roman" w:hAnsi="Times New Roman" w:cs="Times New Roman"/>
          <w:noProof/>
          <w:sz w:val="24"/>
          <w:szCs w:val="24"/>
        </w:rPr>
        <w:t>, имао следеће трошкове:</w:t>
      </w:r>
    </w:p>
    <w:p w:rsidR="008F48C3" w:rsidRPr="00437558" w:rsidRDefault="008F48C3" w:rsidP="008F48C3">
      <w:pPr>
        <w:spacing w:after="0" w:line="240" w:lineRule="auto"/>
        <w:jc w:val="both"/>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801"/>
        <w:gridCol w:w="2611"/>
      </w:tblGrid>
      <w:tr w:rsidR="008F48C3" w:rsidRPr="00437558" w:rsidTr="00625E44">
        <w:trPr>
          <w:trHeight w:val="787"/>
        </w:trPr>
        <w:tc>
          <w:tcPr>
            <w:tcW w:w="1088" w:type="dxa"/>
            <w:tcBorders>
              <w:top w:val="single" w:sz="12" w:space="0" w:color="auto"/>
              <w:left w:val="single" w:sz="12" w:space="0" w:color="auto"/>
              <w:bottom w:val="single" w:sz="12" w:space="0" w:color="auto"/>
              <w:right w:val="single" w:sz="12" w:space="0" w:color="auto"/>
            </w:tcBorders>
            <w:vAlign w:val="center"/>
          </w:tcPr>
          <w:p w:rsidR="008F48C3" w:rsidRPr="00437558" w:rsidRDefault="008F48C3" w:rsidP="00625E44">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Редни број</w:t>
            </w:r>
          </w:p>
        </w:tc>
        <w:tc>
          <w:tcPr>
            <w:tcW w:w="6567" w:type="dxa"/>
            <w:tcBorders>
              <w:top w:val="single" w:sz="12" w:space="0" w:color="auto"/>
              <w:left w:val="single" w:sz="12" w:space="0" w:color="auto"/>
              <w:bottom w:val="single" w:sz="12" w:space="0" w:color="auto"/>
              <w:right w:val="single" w:sz="12" w:space="0" w:color="auto"/>
            </w:tcBorders>
            <w:vAlign w:val="center"/>
          </w:tcPr>
          <w:p w:rsidR="008F48C3" w:rsidRPr="00437558" w:rsidRDefault="008F48C3" w:rsidP="00625E44">
            <w:pPr>
              <w:spacing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Врста трошкова</w:t>
            </w:r>
          </w:p>
        </w:tc>
        <w:tc>
          <w:tcPr>
            <w:tcW w:w="2835" w:type="dxa"/>
            <w:tcBorders>
              <w:top w:val="single" w:sz="12" w:space="0" w:color="auto"/>
              <w:left w:val="single" w:sz="12" w:space="0" w:color="auto"/>
              <w:bottom w:val="single" w:sz="12" w:space="0" w:color="auto"/>
              <w:right w:val="single" w:sz="12" w:space="0" w:color="auto"/>
            </w:tcBorders>
            <w:vAlign w:val="center"/>
          </w:tcPr>
          <w:p w:rsidR="008F48C3" w:rsidRPr="00437558" w:rsidRDefault="008F48C3" w:rsidP="00625E44">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Износ трошкова</w:t>
            </w:r>
          </w:p>
          <w:p w:rsidR="008F48C3" w:rsidRPr="00437558" w:rsidRDefault="008F48C3" w:rsidP="00625E44">
            <w:pPr>
              <w:spacing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w:t>
            </w:r>
            <w:r w:rsidRPr="00437558">
              <w:rPr>
                <w:rFonts w:ascii="Times New Roman" w:eastAsia="Times New Roman" w:hAnsi="Times New Roman" w:cs="Times New Roman"/>
                <w:b/>
                <w:noProof/>
                <w:sz w:val="20"/>
                <w:szCs w:val="20"/>
              </w:rPr>
              <w:t>изражен у динарима)</w:t>
            </w:r>
          </w:p>
        </w:tc>
      </w:tr>
      <w:tr w:rsidR="008F48C3" w:rsidRPr="00437558" w:rsidTr="00625E44">
        <w:tc>
          <w:tcPr>
            <w:tcW w:w="1088" w:type="dxa"/>
            <w:tcBorders>
              <w:top w:val="single" w:sz="12" w:space="0" w:color="auto"/>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top w:val="single" w:sz="12" w:space="0" w:color="auto"/>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top w:val="single" w:sz="12" w:space="0" w:color="auto"/>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rPr>
          <w:trHeight w:val="687"/>
        </w:trPr>
        <w:tc>
          <w:tcPr>
            <w:tcW w:w="7655" w:type="dxa"/>
            <w:gridSpan w:val="2"/>
            <w:tcBorders>
              <w:top w:val="single" w:sz="12" w:space="0" w:color="auto"/>
              <w:left w:val="single" w:sz="12" w:space="0" w:color="auto"/>
              <w:bottom w:val="single" w:sz="12" w:space="0" w:color="auto"/>
              <w:right w:val="single" w:sz="12" w:space="0" w:color="auto"/>
            </w:tcBorders>
            <w:vAlign w:val="bottom"/>
          </w:tcPr>
          <w:p w:rsidR="008F48C3" w:rsidRPr="00437558" w:rsidRDefault="008F48C3" w:rsidP="00625E44">
            <w:pPr>
              <w:jc w:val="right"/>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Укупно:</w:t>
            </w:r>
          </w:p>
        </w:tc>
        <w:tc>
          <w:tcPr>
            <w:tcW w:w="2835" w:type="dxa"/>
            <w:tcBorders>
              <w:top w:val="single" w:sz="12" w:space="0" w:color="auto"/>
              <w:left w:val="single" w:sz="12" w:space="0" w:color="auto"/>
              <w:bottom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bl>
    <w:p w:rsidR="008F48C3" w:rsidRPr="00437558" w:rsidRDefault="008F48C3" w:rsidP="008F48C3">
      <w:pPr>
        <w:spacing w:after="0" w:line="240" w:lineRule="auto"/>
        <w:ind w:left="-360" w:right="-360"/>
        <w:rPr>
          <w:rFonts w:ascii="Times New Roman" w:eastAsia="Times New Roman" w:hAnsi="Times New Roman" w:cs="Times New Roman"/>
          <w:noProof/>
        </w:rPr>
      </w:pPr>
      <w:r w:rsidRPr="00437558">
        <w:rPr>
          <w:rFonts w:ascii="Times New Roman" w:eastAsia="Times New Roman" w:hAnsi="Times New Roman" w:cs="Times New Roman"/>
          <w:noProof/>
        </w:rPr>
        <w:t xml:space="preserve"> </w:t>
      </w:r>
    </w:p>
    <w:p w:rsidR="008F48C3" w:rsidRPr="00437558" w:rsidRDefault="008F48C3" w:rsidP="008F48C3">
      <w:pPr>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Трошкове припреме и подношења понуде сноси искључиво понуђач и не може тражити од наручиоца накнаду трошкова.</w:t>
      </w:r>
    </w:p>
    <w:p w:rsidR="008F48C3" w:rsidRPr="00437558" w:rsidRDefault="008F48C3" w:rsidP="008F48C3">
      <w:pPr>
        <w:spacing w:before="200"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F48C3" w:rsidRPr="00437558" w:rsidRDefault="008F48C3" w:rsidP="008F48C3">
      <w:pPr>
        <w:spacing w:after="0" w:line="240" w:lineRule="auto"/>
        <w:ind w:left="-720"/>
        <w:jc w:val="both"/>
        <w:rPr>
          <w:rFonts w:ascii="Times New Roman" w:eastAsia="Times New Roman" w:hAnsi="Times New Roman" w:cs="Times New Roman"/>
          <w:bCs/>
          <w:i/>
          <w:noProof/>
          <w:sz w:val="24"/>
          <w:szCs w:val="24"/>
        </w:rPr>
      </w:pPr>
      <w:r w:rsidRPr="00437558">
        <w:rPr>
          <w:rFonts w:ascii="Tahoma" w:eastAsia="Times New Roman" w:hAnsi="Tahoma" w:cs="Tahoma"/>
          <w:noProof/>
          <w:sz w:val="24"/>
          <w:szCs w:val="24"/>
        </w:rPr>
        <w:tab/>
      </w:r>
      <w:r w:rsidRPr="00437558">
        <w:rPr>
          <w:rFonts w:ascii="Times New Roman" w:eastAsia="Times New Roman" w:hAnsi="Times New Roman" w:cs="Times New Roman"/>
          <w:b/>
          <w:bCs/>
          <w:i/>
          <w:noProof/>
          <w:sz w:val="24"/>
          <w:szCs w:val="24"/>
        </w:rPr>
        <w:t xml:space="preserve">Напомена: </w:t>
      </w:r>
      <w:r w:rsidRPr="00437558">
        <w:rPr>
          <w:rFonts w:ascii="Times New Roman" w:eastAsia="Times New Roman" w:hAnsi="Times New Roman" w:cs="Times New Roman"/>
          <w:bCs/>
          <w:i/>
          <w:noProof/>
          <w:sz w:val="24"/>
          <w:szCs w:val="24"/>
        </w:rPr>
        <w:t xml:space="preserve">овај образац не представља обавезну садржину понуде и понуђачи нису дужни    </w:t>
      </w:r>
    </w:p>
    <w:p w:rsidR="008F48C3" w:rsidRPr="00437558" w:rsidRDefault="008F48C3" w:rsidP="008F48C3">
      <w:pPr>
        <w:spacing w:after="0" w:line="240" w:lineRule="auto"/>
        <w:ind w:left="-720"/>
        <w:jc w:val="both"/>
        <w:rPr>
          <w:rFonts w:ascii="Times New Roman" w:eastAsia="Times New Roman" w:hAnsi="Times New Roman" w:cs="Times New Roman"/>
          <w:i/>
          <w:noProof/>
          <w:sz w:val="24"/>
          <w:szCs w:val="24"/>
        </w:rPr>
      </w:pPr>
      <w:r w:rsidRPr="00437558">
        <w:rPr>
          <w:rFonts w:ascii="Times New Roman" w:eastAsia="Times New Roman" w:hAnsi="Times New Roman" w:cs="Times New Roman"/>
          <w:b/>
          <w:bCs/>
          <w:i/>
          <w:noProof/>
          <w:sz w:val="24"/>
          <w:szCs w:val="24"/>
        </w:rPr>
        <w:t xml:space="preserve">           </w:t>
      </w:r>
      <w:r w:rsidRPr="00437558">
        <w:rPr>
          <w:rFonts w:ascii="Times New Roman" w:eastAsia="Times New Roman" w:hAnsi="Times New Roman" w:cs="Times New Roman"/>
          <w:bCs/>
          <w:i/>
          <w:noProof/>
          <w:sz w:val="24"/>
          <w:szCs w:val="24"/>
        </w:rPr>
        <w:t>да га попуне и доставе.</w:t>
      </w:r>
    </w:p>
    <w:p w:rsidR="008F48C3" w:rsidRPr="00437558" w:rsidRDefault="008F48C3" w:rsidP="008F48C3">
      <w:pPr>
        <w:tabs>
          <w:tab w:val="left" w:pos="540"/>
        </w:tabs>
        <w:spacing w:after="0" w:line="240" w:lineRule="auto"/>
        <w:jc w:val="both"/>
        <w:rPr>
          <w:rFonts w:ascii="Times New Roman" w:eastAsia="Times New Roman" w:hAnsi="Times New Roman" w:cs="Times New Roman"/>
          <w:noProof/>
        </w:rPr>
      </w:pPr>
    </w:p>
    <w:p w:rsidR="008F48C3" w:rsidRPr="00437558" w:rsidRDefault="008F48C3" w:rsidP="008F48C3">
      <w:pPr>
        <w:tabs>
          <w:tab w:val="left" w:pos="540"/>
        </w:tabs>
        <w:spacing w:after="0" w:line="240" w:lineRule="auto"/>
        <w:jc w:val="both"/>
        <w:rPr>
          <w:rFonts w:ascii="Times New Roman" w:eastAsia="Times New Roman" w:hAnsi="Times New Roman" w:cs="Times New Roman"/>
          <w:noProof/>
        </w:rPr>
      </w:pPr>
    </w:p>
    <w:p w:rsidR="008F48C3" w:rsidRPr="00437558" w:rsidRDefault="008F48C3" w:rsidP="008F48C3">
      <w:pPr>
        <w:spacing w:after="0" w:line="360" w:lineRule="auto"/>
        <w:ind w:right="-7"/>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
          <w:bCs/>
          <w:i/>
          <w:noProof/>
        </w:rPr>
        <w:t xml:space="preserve"> </w:t>
      </w:r>
      <w:r w:rsidRPr="00437558">
        <w:rPr>
          <w:rFonts w:ascii="Times New Roman" w:eastAsia="Times New Roman" w:hAnsi="Times New Roman" w:cs="Times New Roman"/>
          <w:b/>
          <w:bCs/>
          <w:noProof/>
          <w:sz w:val="24"/>
          <w:szCs w:val="24"/>
        </w:rPr>
        <w:t xml:space="preserve">М.П.           </w:t>
      </w:r>
      <w:r w:rsidRPr="00437558">
        <w:rPr>
          <w:rFonts w:ascii="Times New Roman" w:eastAsia="Times New Roman" w:hAnsi="Times New Roman" w:cs="Times New Roman"/>
          <w:bCs/>
          <w:noProof/>
          <w:sz w:val="24"/>
          <w:szCs w:val="24"/>
        </w:rPr>
        <w:t xml:space="preserve">            </w:t>
      </w:r>
      <w:r w:rsidRPr="00437558">
        <w:rPr>
          <w:rFonts w:ascii="Times New Roman" w:eastAsia="Times New Roman" w:hAnsi="Times New Roman" w:cs="Times New Roman"/>
          <w:b/>
          <w:bCs/>
          <w:noProof/>
          <w:sz w:val="24"/>
          <w:szCs w:val="24"/>
        </w:rPr>
        <w:t>Потпис овлашћеног лица</w:t>
      </w:r>
      <w:r w:rsidRPr="00437558">
        <w:rPr>
          <w:rFonts w:ascii="Times New Roman" w:eastAsia="Times New Roman" w:hAnsi="Times New Roman" w:cs="Times New Roman"/>
          <w:bCs/>
          <w:noProof/>
          <w:sz w:val="24"/>
          <w:szCs w:val="24"/>
        </w:rPr>
        <w:t xml:space="preserve"> </w:t>
      </w:r>
    </w:p>
    <w:p w:rsidR="008F48C3" w:rsidRPr="00437558" w:rsidRDefault="008F48C3" w:rsidP="008F48C3">
      <w:pPr>
        <w:spacing w:after="0" w:line="360" w:lineRule="auto"/>
        <w:ind w:right="-7"/>
        <w:rPr>
          <w:rFonts w:ascii="Times New Roman" w:eastAsia="Times New Roman" w:hAnsi="Times New Roman" w:cs="Times New Roman"/>
          <w:bCs/>
          <w:noProof/>
        </w:rPr>
      </w:pP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t xml:space="preserve">                                               ______________________</w:t>
      </w:r>
    </w:p>
    <w:p w:rsidR="008F48C3" w:rsidRPr="00437558" w:rsidRDefault="008F48C3" w:rsidP="008F48C3">
      <w:pPr>
        <w:spacing w:after="0" w:line="240" w:lineRule="auto"/>
        <w:ind w:left="-360" w:right="-360"/>
        <w:rPr>
          <w:rFonts w:ascii="Times New Roman" w:eastAsia="Times New Roman" w:hAnsi="Times New Roman" w:cs="Times New Roman"/>
          <w:bCs/>
          <w:noProof/>
          <w:sz w:val="20"/>
          <w:szCs w:val="20"/>
        </w:rPr>
      </w:pPr>
      <w:r w:rsidRPr="00437558">
        <w:rPr>
          <w:rFonts w:ascii="Times New Roman" w:eastAsia="Times New Roman" w:hAnsi="Times New Roman" w:cs="Times New Roman"/>
          <w:bCs/>
          <w:noProof/>
          <w:sz w:val="20"/>
          <w:szCs w:val="20"/>
        </w:rPr>
        <w:tab/>
      </w:r>
    </w:p>
    <w:p w:rsidR="008F48C3" w:rsidRPr="00437558" w:rsidRDefault="008F48C3" w:rsidP="008F48C3">
      <w:pPr>
        <w:spacing w:after="0" w:line="240" w:lineRule="auto"/>
        <w:ind w:left="-360" w:right="-360"/>
        <w:rPr>
          <w:rFonts w:ascii="Times New Roman" w:eastAsia="Times New Roman" w:hAnsi="Times New Roman" w:cs="Times New Roman"/>
          <w:bCs/>
          <w:noProof/>
          <w:sz w:val="20"/>
          <w:szCs w:val="20"/>
        </w:rPr>
      </w:pPr>
    </w:p>
    <w:p w:rsidR="008F48C3" w:rsidRPr="00437558" w:rsidRDefault="008F48C3" w:rsidP="008F48C3">
      <w:pPr>
        <w:spacing w:after="0" w:line="240" w:lineRule="auto"/>
        <w:ind w:left="-360" w:right="-360"/>
        <w:rPr>
          <w:rFonts w:ascii="Times New Roman" w:eastAsia="Times New Roman" w:hAnsi="Times New Roman" w:cs="Times New Roman"/>
          <w:bCs/>
          <w:i/>
          <w:noProof/>
          <w:sz w:val="20"/>
          <w:szCs w:val="20"/>
        </w:rPr>
      </w:pPr>
      <w:r w:rsidRPr="00437558">
        <w:rPr>
          <w:rFonts w:ascii="Times New Roman" w:eastAsia="Times New Roman" w:hAnsi="Times New Roman" w:cs="Times New Roman"/>
          <w:bCs/>
          <w:noProof/>
          <w:sz w:val="20"/>
          <w:szCs w:val="20"/>
        </w:rPr>
        <w:tab/>
        <w:t xml:space="preserve">* </w:t>
      </w:r>
      <w:r w:rsidRPr="00437558">
        <w:rPr>
          <w:rFonts w:ascii="Times New Roman" w:eastAsia="Times New Roman" w:hAnsi="Times New Roman" w:cs="Times New Roman"/>
          <w:bCs/>
          <w:i/>
          <w:noProof/>
          <w:sz w:val="20"/>
          <w:szCs w:val="20"/>
        </w:rPr>
        <w:t>У случају подношења заједничке понуде, изјаву потписује и оверава члан групе који је носилац посла.</w:t>
      </w:r>
    </w:p>
    <w:p w:rsidR="008F48C3" w:rsidRDefault="008F48C3" w:rsidP="008F48C3">
      <w:pPr>
        <w:tabs>
          <w:tab w:val="left" w:pos="11700"/>
        </w:tabs>
        <w:spacing w:after="0" w:line="240" w:lineRule="auto"/>
        <w:jc w:val="right"/>
        <w:rPr>
          <w:rFonts w:ascii="Times New Roman" w:eastAsia="Arial Unicode MS" w:hAnsi="Times New Roman" w:cs="Times New Roman"/>
          <w:b/>
          <w:bCs/>
          <w:noProof/>
          <w:sz w:val="24"/>
          <w:szCs w:val="24"/>
        </w:rPr>
      </w:pPr>
    </w:p>
    <w:p w:rsidR="0031784B" w:rsidRDefault="0031784B" w:rsidP="008F48C3">
      <w:pPr>
        <w:tabs>
          <w:tab w:val="left" w:pos="11700"/>
        </w:tabs>
        <w:spacing w:after="0" w:line="240" w:lineRule="auto"/>
        <w:jc w:val="right"/>
        <w:rPr>
          <w:rFonts w:ascii="Times New Roman" w:eastAsia="Arial Unicode MS" w:hAnsi="Times New Roman" w:cs="Times New Roman"/>
          <w:b/>
          <w:bCs/>
          <w:noProof/>
          <w:sz w:val="24"/>
          <w:szCs w:val="24"/>
        </w:rPr>
      </w:pPr>
    </w:p>
    <w:p w:rsidR="0031784B" w:rsidRPr="00437558" w:rsidRDefault="0031784B" w:rsidP="008F48C3">
      <w:pPr>
        <w:tabs>
          <w:tab w:val="left" w:pos="11700"/>
        </w:tabs>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tabs>
          <w:tab w:val="left" w:pos="11700"/>
        </w:tabs>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Oбразац 6</w:t>
      </w:r>
    </w:p>
    <w:p w:rsidR="008F48C3" w:rsidRPr="00437558" w:rsidRDefault="008F48C3" w:rsidP="008F48C3">
      <w:pPr>
        <w:spacing w:before="200" w:line="240" w:lineRule="auto"/>
        <w:jc w:val="center"/>
        <w:rPr>
          <w:rFonts w:ascii="Times New Roman" w:eastAsia="Times New Roman" w:hAnsi="Times New Roman" w:cs="Times New Roman"/>
          <w:b/>
          <w:noProof/>
        </w:rPr>
      </w:pPr>
    </w:p>
    <w:p w:rsidR="008F48C3" w:rsidRPr="00437558" w:rsidRDefault="008F48C3" w:rsidP="008F48C3">
      <w:pPr>
        <w:spacing w:before="20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Изјава о достављању средства обезбеђења – Менично писмо</w:t>
      </w:r>
    </w:p>
    <w:p w:rsidR="008F48C3" w:rsidRPr="00A5663E"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784B">
        <w:rPr>
          <w:rFonts w:ascii="Times New Roman" w:eastAsia="Arial Unicode MS" w:hAnsi="Times New Roman" w:cs="Times New Roman"/>
          <w:b/>
          <w:bCs/>
          <w:sz w:val="24"/>
          <w:szCs w:val="24"/>
          <w:lang w:val="sr-Cyrl-CS"/>
        </w:rPr>
        <w:t>1.2.2./18</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 тродневна екскурзија за ученике 8. разреда</w:t>
      </w:r>
      <w:r w:rsidRPr="00437558">
        <w:rPr>
          <w:rFonts w:ascii="Times New Roman" w:hAnsi="Times New Roman"/>
          <w:b/>
          <w:noProof/>
          <w:sz w:val="24"/>
          <w:szCs w:val="24"/>
        </w:rPr>
        <w:t xml:space="preserve"> </w:t>
      </w:r>
    </w:p>
    <w:p w:rsidR="008F48C3" w:rsidRDefault="008F48C3" w:rsidP="008F48C3">
      <w:pPr>
        <w:spacing w:after="0" w:line="240" w:lineRule="auto"/>
        <w:jc w:val="center"/>
        <w:rPr>
          <w:rFonts w:ascii="Times New Roman" w:eastAsia="Times New Roman" w:hAnsi="Times New Roman" w:cs="Times New Roman"/>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 xml:space="preserve">За јавну набавку услуга - </w:t>
      </w:r>
      <w:r w:rsidR="00364AB0">
        <w:rPr>
          <w:rFonts w:ascii="Times New Roman" w:hAnsi="Times New Roman"/>
          <w:b/>
          <w:noProof/>
          <w:sz w:val="24"/>
          <w:szCs w:val="24"/>
        </w:rPr>
        <w:t>Извођење екскурзија – тродневна екскурзија за ученике 8. разреда</w:t>
      </w:r>
      <w:r w:rsidRPr="00437558">
        <w:rPr>
          <w:rFonts w:ascii="Times New Roman" w:eastAsia="Times New Roman" w:hAnsi="Times New Roman" w:cs="Times New Roman"/>
          <w:noProof/>
          <w:sz w:val="24"/>
          <w:szCs w:val="24"/>
        </w:rPr>
        <w:t xml:space="preserve">, за потребе </w:t>
      </w:r>
      <w:r w:rsidRPr="00437558">
        <w:rPr>
          <w:rFonts w:ascii="Times New Roman" w:eastAsia="Times New Roman" w:hAnsi="Times New Roman" w:cs="Times New Roman"/>
          <w:b/>
          <w:noProof/>
          <w:sz w:val="24"/>
          <w:szCs w:val="24"/>
        </w:rPr>
        <w:t>Основне школе “</w:t>
      </w:r>
      <w:r w:rsidR="0031784B">
        <w:rPr>
          <w:rFonts w:ascii="Times New Roman" w:eastAsia="Times New Roman" w:hAnsi="Times New Roman" w:cs="Times New Roman"/>
          <w:b/>
          <w:noProof/>
          <w:sz w:val="24"/>
          <w:szCs w:val="24"/>
          <w:lang w:val="sr-Cyrl-RS"/>
        </w:rPr>
        <w:t>Змај Јова Јовановић</w:t>
      </w:r>
      <w:r w:rsidRPr="00437558">
        <w:rPr>
          <w:rFonts w:ascii="Times New Roman" w:eastAsia="Times New Roman" w:hAnsi="Times New Roman" w:cs="Times New Roman"/>
          <w:b/>
          <w:noProof/>
          <w:sz w:val="24"/>
          <w:szCs w:val="24"/>
        </w:rPr>
        <w:t>”</w:t>
      </w:r>
      <w:r w:rsidRPr="00437558">
        <w:rPr>
          <w:rFonts w:ascii="Times New Roman" w:eastAsia="Times New Roman" w:hAnsi="Times New Roman" w:cs="Times New Roman"/>
          <w:noProof/>
          <w:sz w:val="24"/>
          <w:szCs w:val="24"/>
        </w:rPr>
        <w:t xml:space="preserve">, број </w:t>
      </w:r>
      <w:r w:rsidR="0031784B">
        <w:rPr>
          <w:rFonts w:ascii="Times New Roman" w:eastAsia="Times New Roman" w:hAnsi="Times New Roman" w:cs="Times New Roman"/>
          <w:noProof/>
          <w:sz w:val="24"/>
          <w:szCs w:val="24"/>
          <w:lang w:val="sr-Cyrl-RS"/>
        </w:rPr>
        <w:t>1.2.2./18</w:t>
      </w:r>
      <w:r>
        <w:rPr>
          <w:rFonts w:ascii="Times New Roman" w:eastAsia="Arial Unicode MS" w:hAnsi="Times New Roman" w:cs="Times New Roman"/>
          <w:b/>
          <w:bCs/>
          <w:noProof/>
          <w:sz w:val="24"/>
          <w:szCs w:val="24"/>
        </w:rPr>
        <w:t xml:space="preserve"> </w:t>
      </w:r>
      <w:r w:rsidRPr="00437558">
        <w:rPr>
          <w:rFonts w:ascii="Times New Roman" w:eastAsia="Times New Roman" w:hAnsi="Times New Roman" w:cs="Times New Roman"/>
          <w:b/>
          <w:noProof/>
          <w:sz w:val="24"/>
          <w:szCs w:val="24"/>
        </w:rPr>
        <w:t xml:space="preserve"> </w:t>
      </w:r>
      <w:r w:rsidRPr="00437558">
        <w:rPr>
          <w:rFonts w:ascii="Times New Roman" w:eastAsia="Times New Roman" w:hAnsi="Times New Roman" w:cs="Times New Roman"/>
          <w:noProof/>
          <w:sz w:val="24"/>
          <w:szCs w:val="24"/>
        </w:rPr>
        <w:t>дајем следећу</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p>
    <w:p w:rsidR="008F48C3" w:rsidRPr="00437558" w:rsidRDefault="008F48C3" w:rsidP="008F48C3">
      <w:pPr>
        <w:tabs>
          <w:tab w:val="left" w:pos="915"/>
          <w:tab w:val="center" w:pos="4406"/>
        </w:tabs>
        <w:spacing w:line="240" w:lineRule="auto"/>
        <w:jc w:val="center"/>
        <w:rPr>
          <w:rFonts w:ascii="Times New Roman" w:eastAsia="Times New Roman" w:hAnsi="Times New Roman" w:cs="Times New Roman"/>
          <w:noProof/>
          <w:sz w:val="32"/>
          <w:szCs w:val="32"/>
        </w:rPr>
      </w:pPr>
      <w:r w:rsidRPr="00437558">
        <w:rPr>
          <w:rFonts w:ascii="Times New Roman" w:eastAsia="Times New Roman" w:hAnsi="Times New Roman" w:cs="Times New Roman"/>
          <w:b/>
          <w:noProof/>
          <w:sz w:val="32"/>
          <w:szCs w:val="32"/>
        </w:rPr>
        <w:t>ИЗЈАВУ</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 xml:space="preserve">Понуђач: _____________________________________________________________ ← </w:t>
      </w:r>
      <w:r w:rsidRPr="00437558">
        <w:rPr>
          <w:rFonts w:ascii="Times New Roman" w:eastAsia="Times New Roman" w:hAnsi="Times New Roman" w:cs="Times New Roman"/>
          <w:i/>
          <w:noProof/>
          <w:sz w:val="20"/>
          <w:szCs w:val="20"/>
        </w:rPr>
        <w:t>(уписати</w:t>
      </w:r>
      <w:r w:rsidRPr="00437558">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bCs/>
          <w:i/>
          <w:iCs/>
          <w:noProof/>
          <w:sz w:val="20"/>
          <w:szCs w:val="20"/>
        </w:rPr>
        <w:t>назив и седиште (адреса) понуђача)</w:t>
      </w:r>
      <w:r w:rsidRPr="00437558">
        <w:rPr>
          <w:rFonts w:ascii="Times New Roman" w:eastAsia="Times New Roman" w:hAnsi="Times New Roman" w:cs="Times New Roman"/>
          <w:noProof/>
          <w:sz w:val="24"/>
          <w:szCs w:val="24"/>
        </w:rPr>
        <w:t>, изјављујем под пуном материјалном и кривичном одговорношћу да сам сагласан да ћу у случају да ми</w:t>
      </w:r>
      <w:r>
        <w:rPr>
          <w:rFonts w:ascii="Times New Roman" w:eastAsia="Times New Roman" w:hAnsi="Times New Roman" w:cs="Times New Roman"/>
          <w:noProof/>
          <w:sz w:val="24"/>
          <w:szCs w:val="24"/>
        </w:rPr>
        <w:t xml:space="preserve"> буде додељен оквирни споразум:</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Приликом закључивања оквирног споразума и појединачног уговора, на име средстава финансијског обезбеђења, доставити уредно потписане и регистроване сопствене бланко менице</w:t>
      </w:r>
      <w:r w:rsidRPr="00437558">
        <w:rPr>
          <w:rFonts w:ascii="Times New Roman" w:hAnsi="Times New Roman" w:cs="Times New Roman"/>
          <w:bCs/>
          <w:iCs/>
          <w:noProof/>
          <w:sz w:val="24"/>
          <w:szCs w:val="24"/>
        </w:rPr>
        <w:t xml:space="preserve"> које ће бити евидентиране у Регистру меница и овлашћења Народне банке Србије</w:t>
      </w:r>
      <w:r w:rsidRPr="00437558">
        <w:rPr>
          <w:rFonts w:ascii="Times New Roman" w:hAnsi="Times New Roman"/>
          <w:bCs/>
          <w:iCs/>
          <w:noProof/>
          <w:sz w:val="24"/>
          <w:szCs w:val="24"/>
        </w:rPr>
        <w:t xml:space="preserve"> и за које ћу доставити </w:t>
      </w:r>
      <w:r w:rsidRPr="00437558">
        <w:rPr>
          <w:rFonts w:ascii="Times New Roman" w:hAnsi="Times New Roman"/>
          <w:noProof/>
          <w:sz w:val="24"/>
          <w:szCs w:val="24"/>
        </w:rPr>
        <w:t>потврду о регистрацији менице, односно листинг са сајта НБС</w:t>
      </w:r>
      <w:r w:rsidRPr="00437558">
        <w:rPr>
          <w:rFonts w:ascii="Times New Roman" w:eastAsia="Times New Roman" w:hAnsi="Times New Roman" w:cs="Times New Roman"/>
          <w:noProof/>
          <w:sz w:val="24"/>
          <w:szCs w:val="24"/>
        </w:rPr>
        <w:t>, у корист Наручиоца, са меничним овлашћењем, у складу са Конкурсном документацијом - на име доброг извршења посла за оквирни споразум, односно авансну и на име доброг извршења посла за појединачни уговор и то у року од осам дана од дана потписивања, као и картон депонованих потписа.</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Уз меницу ћу доставити копију картона депонованих потписа који је издат од стране пословне банке која је наведена у меничном овлашћењу - писму.</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p>
    <w:p w:rsidR="008F48C3" w:rsidRPr="00437558" w:rsidRDefault="008F48C3" w:rsidP="008F48C3">
      <w:pPr>
        <w:tabs>
          <w:tab w:val="left" w:pos="915"/>
          <w:tab w:val="center" w:pos="4406"/>
        </w:tabs>
        <w:spacing w:after="0" w:line="240" w:lineRule="auto"/>
        <w:jc w:val="both"/>
        <w:rPr>
          <w:rFonts w:ascii="Times New Roman" w:eastAsia="Times New Roman" w:hAnsi="Times New Roman" w:cs="Times New Roman"/>
          <w:b/>
          <w:noProof/>
          <w:sz w:val="24"/>
          <w:szCs w:val="24"/>
        </w:rPr>
      </w:pPr>
    </w:p>
    <w:p w:rsidR="008F48C3" w:rsidRPr="00437558" w:rsidRDefault="008F48C3" w:rsidP="008F48C3">
      <w:pPr>
        <w:tabs>
          <w:tab w:val="left" w:pos="915"/>
          <w:tab w:val="center" w:pos="4406"/>
        </w:tabs>
        <w:spacing w:after="0" w:line="240" w:lineRule="auto"/>
        <w:rPr>
          <w:rFonts w:ascii="Times New Roman" w:eastAsia="Times New Roman" w:hAnsi="Times New Roman" w:cs="Times New Roman"/>
          <w:noProof/>
          <w:sz w:val="24"/>
          <w:szCs w:val="24"/>
        </w:rPr>
      </w:pPr>
      <w:r w:rsidRPr="00437558">
        <w:rPr>
          <w:rFonts w:ascii="Times New Roman" w:eastAsia="Times New Roman" w:hAnsi="Times New Roman" w:cs="Times New Roman"/>
          <w:b/>
          <w:noProof/>
          <w:sz w:val="24"/>
          <w:szCs w:val="24"/>
        </w:rPr>
        <w:t>________________________                      М.П.                            ________________________</w:t>
      </w:r>
    </w:p>
    <w:p w:rsidR="008F48C3" w:rsidRPr="00437558" w:rsidRDefault="008F48C3" w:rsidP="008F48C3">
      <w:pPr>
        <w:tabs>
          <w:tab w:val="left" w:pos="915"/>
          <w:tab w:val="left" w:pos="5730"/>
        </w:tabs>
        <w:spacing w:after="0" w:line="240" w:lineRule="auto"/>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 xml:space="preserve">         (место и датум)                                                                       (потпис одговорног лица)</w:t>
      </w:r>
    </w:p>
    <w:p w:rsidR="008F48C3" w:rsidRPr="00437558" w:rsidRDefault="008F48C3" w:rsidP="008F48C3">
      <w:pPr>
        <w:tabs>
          <w:tab w:val="left" w:pos="915"/>
          <w:tab w:val="left" w:pos="5730"/>
        </w:tabs>
        <w:spacing w:line="240" w:lineRule="auto"/>
        <w:rPr>
          <w:rFonts w:ascii="Times New Roman" w:eastAsia="Times New Roman" w:hAnsi="Times New Roman" w:cs="Times New Roman"/>
          <w:i/>
          <w:noProof/>
          <w:sz w:val="24"/>
          <w:szCs w:val="24"/>
        </w:rPr>
      </w:pPr>
    </w:p>
    <w:p w:rsidR="008F48C3" w:rsidRPr="00437558" w:rsidRDefault="008F48C3" w:rsidP="008F48C3">
      <w:pPr>
        <w:spacing w:after="0" w:line="240" w:lineRule="auto"/>
        <w:ind w:left="-720"/>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ab/>
      </w:r>
    </w:p>
    <w:p w:rsidR="008F48C3" w:rsidRPr="00437558" w:rsidRDefault="008F48C3" w:rsidP="008F48C3">
      <w:pPr>
        <w:spacing w:after="0" w:line="240" w:lineRule="auto"/>
        <w:ind w:left="-720"/>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noProof/>
          <w:sz w:val="20"/>
          <w:szCs w:val="20"/>
        </w:rPr>
        <w:t xml:space="preserve">* </w:t>
      </w:r>
      <w:r w:rsidRPr="00437558">
        <w:rPr>
          <w:rFonts w:ascii="Times New Roman" w:eastAsia="Times New Roman" w:hAnsi="Times New Roman" w:cs="Times New Roman"/>
          <w:i/>
          <w:noProof/>
          <w:sz w:val="20"/>
          <w:szCs w:val="20"/>
        </w:rPr>
        <w:t>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 обезбеђења.</w:t>
      </w:r>
    </w:p>
    <w:p w:rsidR="008F48C3" w:rsidRDefault="008F48C3" w:rsidP="008F48C3">
      <w:pPr>
        <w:spacing w:after="0" w:line="240" w:lineRule="auto"/>
        <w:ind w:left="-720"/>
        <w:jc w:val="both"/>
        <w:rPr>
          <w:rFonts w:ascii="Times New Roman" w:eastAsia="Times New Roman" w:hAnsi="Times New Roman" w:cs="Times New Roman"/>
          <w:i/>
          <w:noProof/>
          <w:sz w:val="20"/>
          <w:szCs w:val="20"/>
        </w:rPr>
      </w:pPr>
    </w:p>
    <w:p w:rsidR="0031784B" w:rsidRPr="00437558" w:rsidRDefault="0031784B" w:rsidP="008F48C3">
      <w:pPr>
        <w:spacing w:after="0" w:line="240" w:lineRule="auto"/>
        <w:ind w:left="-720"/>
        <w:jc w:val="both"/>
        <w:rPr>
          <w:rFonts w:ascii="Times New Roman" w:eastAsia="Times New Roman" w:hAnsi="Times New Roman" w:cs="Times New Roman"/>
          <w:i/>
          <w:noProof/>
          <w:sz w:val="20"/>
          <w:szCs w:val="20"/>
        </w:rPr>
      </w:pPr>
    </w:p>
    <w:p w:rsidR="008F48C3" w:rsidRDefault="008F48C3" w:rsidP="008F48C3">
      <w:pPr>
        <w:spacing w:after="0" w:line="240" w:lineRule="auto"/>
        <w:ind w:left="-720"/>
        <w:jc w:val="both"/>
        <w:rPr>
          <w:rFonts w:ascii="Times New Roman" w:eastAsia="Times New Roman" w:hAnsi="Times New Roman" w:cs="Times New Roman"/>
          <w:i/>
          <w:noProof/>
          <w:sz w:val="20"/>
          <w:szCs w:val="20"/>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Образац 7</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ПОНУЂАЧА О ИСПУЊЕЊУ ПОСЛОВНОГ КАПАЦИТЕТА</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784B">
        <w:rPr>
          <w:rFonts w:ascii="Times New Roman" w:eastAsia="Arial Unicode MS" w:hAnsi="Times New Roman" w:cs="Times New Roman"/>
          <w:b/>
          <w:bCs/>
          <w:sz w:val="24"/>
          <w:szCs w:val="24"/>
          <w:lang w:val="sr-Cyrl-CS"/>
        </w:rPr>
        <w:t>1.2.2./18</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 тродневна екскурзија за ученике 8. разреда</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
          <w:noProof/>
          <w:sz w:val="20"/>
          <w:szCs w:val="20"/>
        </w:rPr>
      </w:pPr>
      <w:r w:rsidRPr="00437558">
        <w:rPr>
          <w:rFonts w:ascii="Times New Roman" w:eastAsia="Arial Unicode MS" w:hAnsi="Times New Roman" w:cs="Times New Roman"/>
          <w:bCs/>
          <w:noProof/>
          <w:sz w:val="24"/>
          <w:szCs w:val="24"/>
        </w:rPr>
        <w:t xml:space="preserve">Изјављујемо, под пуном материјалном и кривичном одговорношћу, да за учешће у поступку јавне набавке </w:t>
      </w:r>
      <w:r w:rsidR="00C6787C">
        <w:rPr>
          <w:rFonts w:ascii="Times New Roman" w:eastAsia="Arial Unicode MS" w:hAnsi="Times New Roman" w:cs="Times New Roman"/>
          <w:bCs/>
          <w:noProof/>
          <w:sz w:val="24"/>
          <w:szCs w:val="24"/>
          <w:lang w:val="sr-Cyrl-RS"/>
        </w:rPr>
        <w:t xml:space="preserve">мале вредности </w:t>
      </w:r>
      <w:r w:rsidRPr="00437558">
        <w:rPr>
          <w:rFonts w:ascii="Times New Roman" w:eastAsia="Arial Unicode MS" w:hAnsi="Times New Roman" w:cs="Times New Roman"/>
          <w:bCs/>
          <w:noProof/>
          <w:sz w:val="24"/>
          <w:szCs w:val="24"/>
        </w:rPr>
        <w:t xml:space="preserve">бр. </w:t>
      </w:r>
      <w:r w:rsidR="0031784B">
        <w:rPr>
          <w:rFonts w:ascii="Times New Roman" w:eastAsia="Arial Unicode MS" w:hAnsi="Times New Roman" w:cs="Times New Roman"/>
          <w:bCs/>
          <w:noProof/>
          <w:sz w:val="24"/>
          <w:szCs w:val="24"/>
          <w:lang w:val="sr-Cyrl-RS"/>
        </w:rPr>
        <w:t>1.2.2./18</w:t>
      </w:r>
      <w:r w:rsidRPr="00437558">
        <w:rPr>
          <w:rFonts w:ascii="Times New Roman" w:eastAsia="Arial Unicode MS" w:hAnsi="Times New Roman" w:cs="Times New Roman"/>
          <w:b/>
          <w:bCs/>
          <w:noProof/>
          <w:sz w:val="24"/>
          <w:szCs w:val="24"/>
        </w:rPr>
        <w:t xml:space="preserve"> </w:t>
      </w:r>
      <w:r w:rsidRPr="00437558">
        <w:rPr>
          <w:rFonts w:ascii="Times New Roman" w:eastAsia="Arial Unicode MS" w:hAnsi="Times New Roman" w:cs="Times New Roman"/>
          <w:bCs/>
          <w:noProof/>
          <w:sz w:val="24"/>
          <w:szCs w:val="24"/>
        </w:rPr>
        <w:t xml:space="preserve">- услуге: </w:t>
      </w:r>
      <w:r w:rsidR="00364AB0">
        <w:rPr>
          <w:rFonts w:ascii="Times New Roman" w:hAnsi="Times New Roman"/>
          <w:b/>
          <w:noProof/>
          <w:sz w:val="24"/>
          <w:szCs w:val="24"/>
        </w:rPr>
        <w:t>Извођење екскурзија – тродневна екскурзија за ученике 8. разреда</w:t>
      </w:r>
      <w:r w:rsidRPr="00437558">
        <w:rPr>
          <w:rFonts w:ascii="Times New Roman" w:eastAsia="Times New Roman" w:hAnsi="Times New Roman" w:cs="Times New Roman"/>
          <w:b/>
          <w:noProof/>
          <w:sz w:val="24"/>
          <w:szCs w:val="24"/>
        </w:rPr>
        <w:t>,</w:t>
      </w:r>
      <w:r w:rsidRPr="00437558">
        <w:rPr>
          <w:rFonts w:ascii="Times New Roman" w:eastAsia="Arial Unicode MS" w:hAnsi="Times New Roman" w:cs="Times New Roman"/>
          <w:bCs/>
          <w:noProof/>
          <w:sz w:val="24"/>
          <w:szCs w:val="24"/>
        </w:rPr>
        <w:t xml:space="preserve"> располажемо довољним пословним капацитетом, што подразумева </w:t>
      </w:r>
      <w:r w:rsidRPr="00437558">
        <w:rPr>
          <w:rFonts w:ascii="Times New Roman" w:eastAsia="Times New Roman" w:hAnsi="Times New Roman" w:cs="Times New Roman"/>
          <w:bCs/>
          <w:noProof/>
          <w:sz w:val="24"/>
          <w:szCs w:val="24"/>
        </w:rPr>
        <w:t>да</w:t>
      </w:r>
      <w:r w:rsidRPr="00437558">
        <w:rPr>
          <w:rFonts w:ascii="Times New Roman" w:eastAsia="Arial Unicode MS" w:hAnsi="Times New Roman" w:cs="Times New Roman"/>
          <w:b/>
          <w:bCs/>
          <w:i/>
          <w:noProof/>
          <w:sz w:val="24"/>
          <w:szCs w:val="24"/>
        </w:rPr>
        <w:t xml:space="preserve"> </w:t>
      </w:r>
      <w:r w:rsidRPr="00437558">
        <w:rPr>
          <w:rFonts w:ascii="Times New Roman" w:eastAsia="Arial Unicode MS" w:hAnsi="Times New Roman" w:cs="Times New Roman"/>
          <w:b/>
          <w:bCs/>
          <w:noProof/>
          <w:sz w:val="24"/>
          <w:szCs w:val="24"/>
        </w:rPr>
        <w:t xml:space="preserve">у претходних пет година – 2013, 2014, 2015, 2016. и </w:t>
      </w:r>
      <w:r w:rsidRPr="00A5663E">
        <w:rPr>
          <w:rFonts w:ascii="Times New Roman" w:eastAsia="Arial Unicode MS" w:hAnsi="Times New Roman" w:cs="Times New Roman"/>
          <w:b/>
          <w:bCs/>
          <w:noProof/>
          <w:sz w:val="24"/>
          <w:szCs w:val="24"/>
        </w:rPr>
        <w:t>2017.</w:t>
      </w:r>
      <w:r w:rsidRPr="00437558">
        <w:rPr>
          <w:rFonts w:ascii="Times New Roman" w:eastAsia="Times New Roman" w:hAnsi="Times New Roman" w:cs="Times New Roman"/>
          <w:bCs/>
          <w:noProof/>
          <w:sz w:val="24"/>
          <w:szCs w:val="24"/>
        </w:rPr>
        <w:t xml:space="preserve"> имамо закључене и реализоване референтне уговоре </w:t>
      </w:r>
      <w:r w:rsidRPr="00437558">
        <w:rPr>
          <w:rFonts w:ascii="Times New Roman" w:eastAsia="Times New Roman" w:hAnsi="Times New Roman" w:cs="Times New Roman"/>
          <w:bCs/>
          <w:iCs/>
          <w:noProof/>
          <w:sz w:val="24"/>
          <w:szCs w:val="24"/>
        </w:rPr>
        <w:t xml:space="preserve">који за предмет имају извођење туристичких путовања (и излета, подразумевано) у земљи, у укупној вредности од ________________ динара без ПДВ-а </w:t>
      </w:r>
      <w:r w:rsidRPr="00437558">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i/>
          <w:noProof/>
          <w:sz w:val="20"/>
          <w:szCs w:val="20"/>
        </w:rPr>
        <w:t>(уписати</w:t>
      </w:r>
      <w:r w:rsidRPr="00437558">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bCs/>
          <w:i/>
          <w:iCs/>
          <w:noProof/>
          <w:sz w:val="20"/>
          <w:szCs w:val="20"/>
        </w:rPr>
        <w:t>референтну цифру)</w:t>
      </w:r>
      <w:r w:rsidRPr="00437558">
        <w:rPr>
          <w:rFonts w:ascii="Times New Roman" w:eastAsia="Times New Roman" w:hAnsi="Times New Roman" w:cs="Times New Roman"/>
          <w:bCs/>
          <w:iCs/>
          <w:noProof/>
          <w:sz w:val="24"/>
          <w:szCs w:val="24"/>
        </w:rPr>
        <w:t>.</w:t>
      </w: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w:t>
      </w:r>
    </w:p>
    <w:p w:rsidR="008F48C3" w:rsidRPr="00437558" w:rsidRDefault="008F48C3" w:rsidP="008F48C3">
      <w:pPr>
        <w:spacing w:after="0" w:line="240" w:lineRule="auto"/>
        <w:jc w:val="both"/>
        <w:rPr>
          <w:rFonts w:ascii="Times New Roman" w:eastAsia="Arial Unicode MS" w:hAnsi="Times New Roman" w:cs="Times New Roman"/>
          <w:bCs/>
          <w:i/>
          <w:noProof/>
        </w:rPr>
      </w:pPr>
      <w:r w:rsidRPr="00437558">
        <w:rPr>
          <w:rFonts w:ascii="Times New Roman" w:eastAsia="Arial Unicode MS" w:hAnsi="Times New Roman" w:cs="Times New Roman"/>
          <w:bCs/>
          <w:i/>
          <w:noProof/>
        </w:rPr>
        <w:t>*</w:t>
      </w:r>
      <w:r w:rsidRPr="00437558">
        <w:rPr>
          <w:rFonts w:ascii="Times New Roman" w:eastAsia="Times New Roman" w:hAnsi="Times New Roman" w:cs="Times New Roman"/>
          <w:bCs/>
          <w:iCs/>
          <w:noProof/>
        </w:rPr>
        <w:t xml:space="preserve"> </w:t>
      </w:r>
      <w:r w:rsidRPr="00437558">
        <w:rPr>
          <w:rFonts w:ascii="Times New Roman" w:eastAsia="Arial Unicode MS" w:hAnsi="Times New Roman" w:cs="Times New Roman"/>
          <w:bCs/>
          <w:i/>
          <w:iCs/>
          <w:noProof/>
        </w:rPr>
        <w:t>Број уговора и купаца није од важности, већ је то укупна цифра-вредност истих која у укупном збиру може прелазити задату (минималну) вредност</w:t>
      </w:r>
      <w:r w:rsidRPr="00437558">
        <w:rPr>
          <w:rFonts w:ascii="Times New Roman" w:eastAsia="Arial Unicode MS" w:hAnsi="Times New Roman" w:cs="Times New Roman"/>
          <w:bCs/>
          <w:i/>
          <w:noProof/>
        </w:rPr>
        <w:t>.</w:t>
      </w:r>
    </w:p>
    <w:p w:rsidR="008F48C3" w:rsidRPr="00437558" w:rsidRDefault="008F48C3" w:rsidP="008F48C3">
      <w:pPr>
        <w:spacing w:after="0" w:line="240" w:lineRule="auto"/>
        <w:jc w:val="both"/>
        <w:rPr>
          <w:rFonts w:ascii="Times New Roman" w:eastAsia="Arial Unicode MS" w:hAnsi="Times New Roman" w:cs="Times New Roman"/>
          <w:bCs/>
          <w:i/>
          <w:noProof/>
        </w:rPr>
      </w:pPr>
      <w:r w:rsidRPr="00437558">
        <w:rPr>
          <w:rFonts w:ascii="Times New Roman" w:eastAsia="Arial Unicode MS" w:hAnsi="Times New Roman" w:cs="Times New Roman"/>
          <w:bCs/>
          <w:i/>
          <w:noProof/>
        </w:rPr>
        <w:t>**Овај образац копирати у потребан број примерака.</w:t>
      </w:r>
    </w:p>
    <w:p w:rsidR="008F48C3" w:rsidRPr="00437558" w:rsidRDefault="008F48C3" w:rsidP="008F48C3">
      <w:pPr>
        <w:spacing w:after="0" w:line="240" w:lineRule="auto"/>
        <w:jc w:val="both"/>
        <w:rPr>
          <w:rFonts w:ascii="Times New Roman" w:eastAsia="Arial Unicode MS" w:hAnsi="Times New Roman" w:cs="Times New Roman"/>
          <w:bCs/>
          <w:i/>
          <w:noProof/>
        </w:rPr>
      </w:pPr>
      <w:r w:rsidRPr="00437558">
        <w:rPr>
          <w:rFonts w:ascii="Times New Roman" w:eastAsia="Arial Unicode MS" w:hAnsi="Times New Roman" w:cs="Times New Roman"/>
          <w:bCs/>
          <w:i/>
          <w:noProof/>
        </w:rPr>
        <w:t>***</w:t>
      </w:r>
      <w:r w:rsidRPr="00437558">
        <w:rPr>
          <w:rFonts w:ascii="Times New Roman" w:eastAsia="Times New Roman" w:hAnsi="Times New Roman" w:cs="Times New Roman"/>
          <w:b/>
          <w:bCs/>
          <w:noProof/>
        </w:rPr>
        <w:t xml:space="preserve"> </w:t>
      </w:r>
      <w:r w:rsidRPr="00437558">
        <w:rPr>
          <w:rFonts w:ascii="Times New Roman" w:eastAsia="Arial Unicode MS" w:hAnsi="Times New Roman" w:cs="Times New Roman"/>
          <w:bCs/>
          <w:i/>
          <w:noProof/>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p w:rsidR="008F48C3" w:rsidRPr="00437558" w:rsidRDefault="008F48C3" w:rsidP="008F48C3">
      <w:pPr>
        <w:spacing w:after="0" w:line="240" w:lineRule="auto"/>
        <w:jc w:val="both"/>
        <w:rPr>
          <w:rFonts w:ascii="Times New Roman" w:eastAsia="Arial Unicode MS" w:hAnsi="Times New Roman" w:cs="Times New Roman"/>
          <w:bCs/>
          <w:i/>
          <w:noProof/>
        </w:rPr>
      </w:pPr>
    </w:p>
    <w:p w:rsidR="008F48C3" w:rsidRPr="00437558" w:rsidRDefault="008F48C3" w:rsidP="008F48C3">
      <w:pPr>
        <w:spacing w:after="0" w:line="240" w:lineRule="auto"/>
        <w:jc w:val="both"/>
        <w:rPr>
          <w:rFonts w:ascii="Times New Roman" w:eastAsia="Arial Unicode MS" w:hAnsi="Times New Roman" w:cs="Times New Roman"/>
          <w:bCs/>
          <w:i/>
          <w:noProof/>
        </w:rPr>
      </w:pPr>
    </w:p>
    <w:p w:rsidR="008F48C3" w:rsidRPr="00437558" w:rsidRDefault="008F48C3" w:rsidP="008F48C3">
      <w:pPr>
        <w:spacing w:after="0" w:line="240" w:lineRule="auto"/>
        <w:jc w:val="both"/>
        <w:rPr>
          <w:rFonts w:ascii="Times New Roman" w:eastAsia="Arial Unicode MS" w:hAnsi="Times New Roman" w:cs="Times New Roman"/>
          <w:bCs/>
          <w:i/>
          <w:noProof/>
        </w:rPr>
      </w:pPr>
    </w:p>
    <w:p w:rsidR="008F48C3" w:rsidRPr="00437558" w:rsidRDefault="008F48C3" w:rsidP="008F48C3">
      <w:pPr>
        <w:spacing w:after="0" w:line="240" w:lineRule="auto"/>
        <w:jc w:val="both"/>
        <w:rPr>
          <w:rFonts w:ascii="Times New Roman" w:eastAsia="Arial Unicode MS" w:hAnsi="Times New Roman" w:cs="Times New Roman"/>
          <w:b/>
          <w:bCs/>
          <w:i/>
          <w:noProof/>
          <w:sz w:val="24"/>
          <w:szCs w:val="24"/>
        </w:rPr>
      </w:pPr>
    </w:p>
    <w:p w:rsidR="008F48C3" w:rsidRPr="00437558" w:rsidRDefault="008F48C3" w:rsidP="008F48C3">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t>М.П.</w:t>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t xml:space="preserve">                  </w:t>
      </w:r>
      <w:r w:rsidRPr="00437558">
        <w:rPr>
          <w:rFonts w:ascii="Times New Roman" w:eastAsia="Times New Roman" w:hAnsi="Times New Roman" w:cs="Times New Roman"/>
          <w:b/>
          <w:noProof/>
          <w:sz w:val="24"/>
          <w:szCs w:val="24"/>
        </w:rPr>
        <w:t>Потпис одговорног лица</w:t>
      </w:r>
      <w:r w:rsidRPr="00437558">
        <w:rPr>
          <w:rFonts w:ascii="Times New Roman" w:eastAsia="Arial Unicode MS" w:hAnsi="Times New Roman" w:cs="Times New Roman"/>
          <w:bCs/>
          <w:noProof/>
          <w:sz w:val="24"/>
          <w:szCs w:val="24"/>
        </w:rPr>
        <w:br/>
      </w:r>
      <w:r w:rsidRPr="00437558">
        <w:rPr>
          <w:rFonts w:ascii="Times New Roman" w:eastAsia="Arial Unicode MS" w:hAnsi="Times New Roman" w:cs="Times New Roman"/>
          <w:b/>
          <w:bCs/>
          <w:noProof/>
          <w:sz w:val="24"/>
          <w:szCs w:val="24"/>
        </w:rPr>
        <w:t xml:space="preserve">                                                                                                      ______________________</w:t>
      </w: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121E8B" w:rsidRDefault="00121E8B"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 xml:space="preserve">Образац  8 </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tbl>
      <w:tblPr>
        <w:tblW w:w="9826"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8F48C3" w:rsidRPr="00437558" w:rsidTr="00625E44">
        <w:trPr>
          <w:trHeight w:val="827"/>
          <w:jc w:val="center"/>
        </w:trPr>
        <w:tc>
          <w:tcPr>
            <w:tcW w:w="9826" w:type="dxa"/>
            <w:tcBorders>
              <w:top w:val="double" w:sz="12" w:space="0" w:color="auto"/>
              <w:bottom w:val="double" w:sz="4" w:space="0" w:color="auto"/>
            </w:tcBorders>
            <w:noWrap/>
            <w:tcMar>
              <w:top w:w="17" w:type="dxa"/>
              <w:left w:w="17" w:type="dxa"/>
              <w:bottom w:w="0" w:type="dxa"/>
              <w:right w:w="17" w:type="dxa"/>
            </w:tcMar>
            <w:vAlign w:val="center"/>
            <w:hideMark/>
          </w:tcPr>
          <w:p w:rsidR="008F48C3" w:rsidRPr="00A5663E" w:rsidRDefault="00C6787C" w:rsidP="00625E44">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A731BE">
              <w:rPr>
                <w:rFonts w:ascii="Times New Roman" w:eastAsia="Arial Unicode MS" w:hAnsi="Times New Roman" w:cs="Times New Roman"/>
                <w:b/>
                <w:bCs/>
                <w:sz w:val="24"/>
                <w:szCs w:val="24"/>
                <w:lang w:val="sr-Cyrl-CS"/>
              </w:rPr>
              <w:t>1.2.2./18</w:t>
            </w:r>
          </w:p>
          <w:p w:rsidR="008F48C3" w:rsidRPr="00195D0D" w:rsidRDefault="008F48C3" w:rsidP="00A731BE">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 тродневна екскурзија за ученике 8. разреда</w:t>
            </w:r>
            <w:r w:rsidRPr="00437558">
              <w:rPr>
                <w:rFonts w:ascii="Times New Roman" w:hAnsi="Times New Roman"/>
                <w:b/>
                <w:noProof/>
                <w:sz w:val="24"/>
                <w:szCs w:val="24"/>
              </w:rPr>
              <w:t xml:space="preserve"> </w:t>
            </w:r>
          </w:p>
        </w:tc>
      </w:tr>
      <w:tr w:rsidR="008F48C3" w:rsidRPr="00437558" w:rsidTr="00625E44">
        <w:trPr>
          <w:trHeight w:val="482"/>
          <w:jc w:val="center"/>
        </w:trPr>
        <w:tc>
          <w:tcPr>
            <w:tcW w:w="9826" w:type="dxa"/>
            <w:tcBorders>
              <w:top w:val="double" w:sz="4" w:space="0" w:color="auto"/>
              <w:bottom w:val="double" w:sz="4" w:space="0" w:color="auto"/>
            </w:tcBorders>
            <w:noWrap/>
            <w:tcMar>
              <w:top w:w="17" w:type="dxa"/>
              <w:left w:w="17" w:type="dxa"/>
              <w:bottom w:w="0" w:type="dxa"/>
              <w:right w:w="17" w:type="dxa"/>
            </w:tcMar>
            <w:vAlign w:val="center"/>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О ДОВОЉНОМ  ТЕХНИЧКОМ  КАПАЦИТЕТУ</w:t>
            </w:r>
          </w:p>
        </w:tc>
      </w:tr>
      <w:tr w:rsidR="008F48C3" w:rsidRPr="00437558" w:rsidTr="00195D0D">
        <w:trPr>
          <w:trHeight w:val="9448"/>
          <w:jc w:val="center"/>
        </w:trPr>
        <w:tc>
          <w:tcPr>
            <w:tcW w:w="9826" w:type="dxa"/>
            <w:tcBorders>
              <w:top w:val="double" w:sz="4" w:space="0" w:color="auto"/>
            </w:tcBorders>
            <w:noWrap/>
            <w:tcMar>
              <w:top w:w="17" w:type="dxa"/>
              <w:left w:w="17" w:type="dxa"/>
              <w:bottom w:w="0" w:type="dxa"/>
              <w:right w:w="17" w:type="dxa"/>
            </w:tcMar>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наступа (заокружити):</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1. САМОСТАЛНО</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2. СА ПОДИСПОРУЧИОЦЕМ</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3. У ЗАЈЕДНИЧКОЈ ПОНУДИ</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_______________________________________________</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Број понуде : _________________________</w:t>
            </w:r>
          </w:p>
          <w:p w:rsidR="008F48C3" w:rsidRPr="00437558" w:rsidRDefault="008F48C3" w:rsidP="00625E44">
            <w:pPr>
              <w:spacing w:after="0" w:line="240" w:lineRule="auto"/>
              <w:jc w:val="both"/>
              <w:rPr>
                <w:rFonts w:ascii="Times New Roman" w:eastAsia="Arial Unicode MS" w:hAnsi="Times New Roman" w:cs="Times New Roman"/>
                <w:b/>
                <w:bCs/>
                <w:i/>
                <w:noProof/>
                <w:sz w:val="24"/>
                <w:szCs w:val="24"/>
              </w:rPr>
            </w:pPr>
          </w:p>
          <w:p w:rsidR="008F48C3" w:rsidRPr="00A5663E" w:rsidRDefault="008F48C3" w:rsidP="00625E44">
            <w:pPr>
              <w:spacing w:after="0" w:line="240" w:lineRule="auto"/>
              <w:jc w:val="both"/>
              <w:rPr>
                <w:rFonts w:ascii="Times New Roman" w:eastAsia="Times New Roman" w:hAnsi="Times New Roman" w:cs="Times New Roman"/>
                <w:b/>
                <w:noProof/>
                <w:sz w:val="20"/>
                <w:szCs w:val="20"/>
              </w:rPr>
            </w:pPr>
            <w:r w:rsidRPr="00437558">
              <w:rPr>
                <w:rFonts w:ascii="Times New Roman" w:eastAsia="Arial Unicode MS" w:hAnsi="Times New Roman" w:cs="Times New Roman"/>
                <w:bCs/>
                <w:noProof/>
                <w:sz w:val="24"/>
                <w:szCs w:val="24"/>
              </w:rPr>
              <w:t xml:space="preserve">Изјављујемо, под пуном материјалном и кривичном одговорношћу, да за учешће у поступку јавне набавке </w:t>
            </w:r>
            <w:r w:rsidR="00C6787C">
              <w:rPr>
                <w:rFonts w:ascii="Times New Roman" w:eastAsia="Arial Unicode MS" w:hAnsi="Times New Roman" w:cs="Times New Roman"/>
                <w:bCs/>
                <w:noProof/>
                <w:sz w:val="24"/>
                <w:szCs w:val="24"/>
                <w:lang w:val="sr-Cyrl-RS"/>
              </w:rPr>
              <w:t xml:space="preserve">мале вредности </w:t>
            </w:r>
            <w:r w:rsidRPr="00437558">
              <w:rPr>
                <w:rFonts w:ascii="Times New Roman" w:eastAsia="Arial Unicode MS" w:hAnsi="Times New Roman" w:cs="Times New Roman"/>
                <w:bCs/>
                <w:noProof/>
                <w:sz w:val="24"/>
                <w:szCs w:val="24"/>
              </w:rPr>
              <w:t xml:space="preserve">бр. </w:t>
            </w:r>
            <w:r w:rsidR="00A731BE">
              <w:rPr>
                <w:rFonts w:ascii="Times New Roman" w:eastAsia="Arial Unicode MS" w:hAnsi="Times New Roman" w:cs="Times New Roman"/>
                <w:b/>
                <w:bCs/>
                <w:noProof/>
                <w:sz w:val="24"/>
                <w:szCs w:val="24"/>
              </w:rPr>
              <w:t>1.2.2.</w:t>
            </w:r>
            <w:r>
              <w:rPr>
                <w:rFonts w:ascii="Times New Roman" w:eastAsia="Arial Unicode MS" w:hAnsi="Times New Roman" w:cs="Times New Roman"/>
                <w:b/>
                <w:bCs/>
                <w:noProof/>
                <w:sz w:val="24"/>
                <w:szCs w:val="24"/>
              </w:rPr>
              <w:t>/18</w:t>
            </w:r>
            <w:r w:rsidRPr="00437558">
              <w:rPr>
                <w:rFonts w:ascii="Times New Roman" w:eastAsia="Arial Unicode MS" w:hAnsi="Times New Roman" w:cs="Times New Roman"/>
                <w:b/>
                <w:bCs/>
                <w:noProof/>
                <w:sz w:val="24"/>
                <w:szCs w:val="24"/>
              </w:rPr>
              <w:t xml:space="preserve"> </w:t>
            </w:r>
            <w:r w:rsidRPr="00437558">
              <w:rPr>
                <w:rFonts w:ascii="Times New Roman" w:eastAsia="Arial Unicode MS" w:hAnsi="Times New Roman" w:cs="Times New Roman"/>
                <w:bCs/>
                <w:noProof/>
                <w:sz w:val="24"/>
                <w:szCs w:val="24"/>
              </w:rPr>
              <w:t xml:space="preserve">- услуге: </w:t>
            </w:r>
            <w:r w:rsidR="00364AB0">
              <w:rPr>
                <w:rFonts w:ascii="Times New Roman" w:hAnsi="Times New Roman"/>
                <w:b/>
                <w:noProof/>
                <w:sz w:val="24"/>
                <w:szCs w:val="24"/>
              </w:rPr>
              <w:t>Извођење екскурзија – тродневна екскурзија за ученике 8. разреда</w:t>
            </w:r>
            <w:r w:rsidRPr="00437558">
              <w:rPr>
                <w:rFonts w:ascii="Times New Roman" w:eastAsia="Arial Unicode MS" w:hAnsi="Times New Roman" w:cs="Times New Roman"/>
                <w:bCs/>
                <w:noProof/>
                <w:sz w:val="24"/>
                <w:szCs w:val="24"/>
              </w:rPr>
              <w:t xml:space="preserve">, располажемо довољним техничким капацитетом, што подразумева </w:t>
            </w:r>
            <w:r w:rsidRPr="00437558">
              <w:rPr>
                <w:rFonts w:ascii="Times New Roman" w:eastAsia="Times New Roman" w:hAnsi="Times New Roman" w:cs="Times New Roman"/>
                <w:bCs/>
                <w:noProof/>
                <w:sz w:val="24"/>
                <w:szCs w:val="24"/>
              </w:rPr>
              <w:t xml:space="preserve">да </w:t>
            </w:r>
            <w:r w:rsidRPr="00437558">
              <w:rPr>
                <w:rFonts w:ascii="Times New Roman" w:eastAsia="Times New Roman" w:hAnsi="Times New Roman" w:cs="Times New Roman"/>
                <w:noProof/>
                <w:sz w:val="24"/>
                <w:szCs w:val="24"/>
              </w:rPr>
              <w:t xml:space="preserve">располажемо (овлашћење коришћења) за </w:t>
            </w:r>
            <w:r w:rsidRPr="00437558">
              <w:rPr>
                <w:rFonts w:ascii="Times New Roman" w:eastAsia="Times New Roman" w:hAnsi="Times New Roman" w:cs="Times New Roman"/>
                <w:b/>
                <w:noProof/>
                <w:sz w:val="24"/>
                <w:szCs w:val="24"/>
              </w:rPr>
              <w:t xml:space="preserve">најмање ДВА (2) аутобуса </w:t>
            </w:r>
            <w:r w:rsidRPr="00437558">
              <w:rPr>
                <w:rFonts w:ascii="Times New Roman" w:eastAsia="Times New Roman" w:hAnsi="Times New Roman" w:cs="Times New Roman"/>
                <w:b/>
                <w:bCs/>
                <w:iCs/>
                <w:noProof/>
                <w:sz w:val="24"/>
                <w:szCs w:val="24"/>
              </w:rPr>
              <w:t xml:space="preserve">високе туристичке класе, </w:t>
            </w:r>
            <w:r w:rsidR="00A731BE">
              <w:rPr>
                <w:rFonts w:ascii="Times New Roman" w:eastAsia="Times New Roman" w:hAnsi="Times New Roman" w:cs="Times New Roman"/>
                <w:b/>
                <w:bCs/>
                <w:iCs/>
                <w:noProof/>
                <w:sz w:val="24"/>
                <w:szCs w:val="24"/>
                <w:lang w:val="sr-Cyrl-RS"/>
              </w:rPr>
              <w:t>дабл декер</w:t>
            </w:r>
            <w:r w:rsidRPr="00437558">
              <w:rPr>
                <w:rFonts w:ascii="Times New Roman" w:eastAsia="Times New Roman" w:hAnsi="Times New Roman" w:cs="Times New Roman"/>
                <w:b/>
                <w:bCs/>
                <w:iCs/>
                <w:noProof/>
                <w:sz w:val="24"/>
                <w:szCs w:val="24"/>
              </w:rPr>
              <w:t>, са климом, видео и аудио опремом</w:t>
            </w:r>
            <w:r w:rsidR="00A731BE">
              <w:rPr>
                <w:rFonts w:ascii="Times New Roman" w:eastAsia="Times New Roman" w:hAnsi="Times New Roman" w:cs="Times New Roman"/>
                <w:b/>
                <w:bCs/>
                <w:iCs/>
                <w:noProof/>
                <w:sz w:val="24"/>
                <w:szCs w:val="24"/>
                <w:lang w:val="sr-Cyrl-RS"/>
              </w:rPr>
              <w:t>, вц-ом</w:t>
            </w:r>
            <w:r w:rsidRPr="00437558">
              <w:rPr>
                <w:rFonts w:ascii="Times New Roman" w:eastAsia="Times New Roman" w:hAnsi="Times New Roman" w:cs="Times New Roman"/>
                <w:b/>
                <w:bCs/>
                <w:iCs/>
                <w:noProof/>
                <w:sz w:val="24"/>
                <w:szCs w:val="24"/>
              </w:rPr>
              <w:t xml:space="preserve"> и бројем седишта који одговара броју пријављених учес</w:t>
            </w:r>
            <w:r w:rsidR="00A731BE">
              <w:rPr>
                <w:rFonts w:ascii="Times New Roman" w:eastAsia="Times New Roman" w:hAnsi="Times New Roman" w:cs="Times New Roman"/>
                <w:b/>
                <w:bCs/>
                <w:iCs/>
                <w:noProof/>
                <w:sz w:val="24"/>
                <w:szCs w:val="24"/>
              </w:rPr>
              <w:t>ника путовања, не старије од десет</w:t>
            </w:r>
            <w:r w:rsidRPr="00437558">
              <w:rPr>
                <w:rFonts w:ascii="Times New Roman" w:eastAsia="Times New Roman" w:hAnsi="Times New Roman" w:cs="Times New Roman"/>
                <w:b/>
                <w:bCs/>
                <w:iCs/>
                <w:noProof/>
                <w:sz w:val="24"/>
                <w:szCs w:val="24"/>
              </w:rPr>
              <w:t xml:space="preserve"> година, потпуно технички исправне.</w:t>
            </w:r>
            <w:r w:rsidRPr="00437558">
              <w:rPr>
                <w:rFonts w:ascii="Times New Roman" w:eastAsia="Times New Roman" w:hAnsi="Times New Roman" w:cs="Times New Roman"/>
                <w:b/>
                <w:noProof/>
                <w:sz w:val="24"/>
                <w:szCs w:val="24"/>
              </w:rPr>
              <w:t xml:space="preserve"> </w:t>
            </w:r>
          </w:p>
          <w:p w:rsidR="008F48C3" w:rsidRPr="00437558" w:rsidRDefault="008F48C3" w:rsidP="00625E44">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Обавезујемо се да ћемо уколико буде било потребно ангажовати и додатне аутобусе истих карактеристика како би динамику извршења услуге извршили у року.</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40"/>
              <w:gridCol w:w="3303"/>
            </w:tblGrid>
            <w:tr w:rsidR="008F48C3" w:rsidRPr="00437558" w:rsidTr="00625E44">
              <w:trPr>
                <w:trHeight w:val="237"/>
              </w:trPr>
              <w:tc>
                <w:tcPr>
                  <w:tcW w:w="326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ВРСТА ВОЗИЛА/АУТОБУСА</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(марка, назив)</w:t>
                  </w:r>
                </w:p>
              </w:tc>
              <w:tc>
                <w:tcPr>
                  <w:tcW w:w="324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РЕГИСТАРСКИ БРОЈ</w:t>
                  </w:r>
                  <w:r w:rsidRPr="00437558">
                    <w:rPr>
                      <w:rFonts w:ascii="Times New Roman" w:eastAsia="Arial Unicode MS" w:hAnsi="Times New Roman" w:cs="Times New Roman"/>
                      <w:b/>
                      <w:bCs/>
                      <w:noProof/>
                      <w:sz w:val="24"/>
                      <w:szCs w:val="24"/>
                    </w:rPr>
                    <w:br/>
                    <w:t xml:space="preserve">    наведеног возила</w:t>
                  </w:r>
                </w:p>
              </w:tc>
              <w:tc>
                <w:tcPr>
                  <w:tcW w:w="3303" w:type="dxa"/>
                  <w:tcBorders>
                    <w:top w:val="doub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ОСНОВ РАСПОЛАГАЊА (овлашћења коришћења)</w:t>
                  </w:r>
                </w:p>
              </w:tc>
            </w:tr>
            <w:tr w:rsidR="008F48C3" w:rsidRPr="00437558" w:rsidTr="00195D0D">
              <w:trPr>
                <w:trHeight w:hRule="exact" w:val="417"/>
              </w:trPr>
              <w:tc>
                <w:tcPr>
                  <w:tcW w:w="326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433"/>
              </w:trPr>
              <w:tc>
                <w:tcPr>
                  <w:tcW w:w="326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442"/>
              </w:trPr>
              <w:tc>
                <w:tcPr>
                  <w:tcW w:w="326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370"/>
              </w:trPr>
              <w:tc>
                <w:tcPr>
                  <w:tcW w:w="326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442"/>
              </w:trPr>
              <w:tc>
                <w:tcPr>
                  <w:tcW w:w="3260" w:type="dxa"/>
                  <w:tcBorders>
                    <w:top w:val="sing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195D0D">
            <w:pPr>
              <w:tabs>
                <w:tab w:val="left" w:pos="1620"/>
                <w:tab w:val="right" w:pos="9833"/>
              </w:tabs>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t xml:space="preserve">                                                                               </w:t>
            </w: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датум</w:t>
            </w:r>
            <w:r w:rsidRPr="00437558">
              <w:rPr>
                <w:rFonts w:ascii="Times New Roman" w:eastAsia="Arial Unicode MS" w:hAnsi="Times New Roman" w:cs="Times New Roman"/>
                <w:b/>
                <w:bCs/>
                <w:i/>
                <w:noProof/>
                <w:sz w:val="24"/>
                <w:szCs w:val="24"/>
              </w:rPr>
              <w:t>:_</w:t>
            </w:r>
            <w:r w:rsidRPr="00437558">
              <w:rPr>
                <w:rFonts w:ascii="Times New Roman" w:eastAsia="Arial Unicode MS" w:hAnsi="Times New Roman" w:cs="Times New Roman"/>
                <w:b/>
                <w:bCs/>
                <w:noProof/>
                <w:sz w:val="24"/>
                <w:szCs w:val="24"/>
              </w:rPr>
              <w:t>__________________                 М.П.         _______________________________</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C342E0" w:rsidRPr="00121E8B"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Овај образац копирати у потребном броју примерака</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 xml:space="preserve">Образац  9 </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tbl>
      <w:tblPr>
        <w:tblW w:w="972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8F48C3" w:rsidRPr="00437558" w:rsidTr="00625E44">
        <w:trPr>
          <w:trHeight w:val="1011"/>
          <w:jc w:val="center"/>
        </w:trPr>
        <w:tc>
          <w:tcPr>
            <w:tcW w:w="9729" w:type="dxa"/>
            <w:tcBorders>
              <w:top w:val="double" w:sz="12" w:space="0" w:color="auto"/>
              <w:bottom w:val="double" w:sz="4" w:space="0" w:color="auto"/>
            </w:tcBorders>
            <w:noWrap/>
            <w:tcMar>
              <w:top w:w="17" w:type="dxa"/>
              <w:left w:w="17" w:type="dxa"/>
              <w:bottom w:w="0" w:type="dxa"/>
              <w:right w:w="17" w:type="dxa"/>
            </w:tcMar>
            <w:vAlign w:val="center"/>
            <w:hideMark/>
          </w:tcPr>
          <w:p w:rsidR="008F48C3" w:rsidRPr="00A5663E" w:rsidRDefault="00C6787C" w:rsidP="00625E44">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C342E0">
              <w:rPr>
                <w:rFonts w:ascii="Times New Roman" w:eastAsia="Arial Unicode MS" w:hAnsi="Times New Roman" w:cs="Times New Roman"/>
                <w:b/>
                <w:bCs/>
                <w:sz w:val="24"/>
                <w:szCs w:val="24"/>
                <w:lang w:val="sr-Cyrl-CS"/>
              </w:rPr>
              <w:t>1.2.2./18</w:t>
            </w:r>
          </w:p>
          <w:p w:rsidR="008F48C3" w:rsidRPr="00195D0D" w:rsidRDefault="008F48C3" w:rsidP="00C342E0">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 тродневна екскурзија за ученике 8. разреда</w:t>
            </w:r>
            <w:r w:rsidRPr="00437558">
              <w:rPr>
                <w:rFonts w:ascii="Times New Roman" w:hAnsi="Times New Roman"/>
                <w:b/>
                <w:noProof/>
                <w:sz w:val="24"/>
                <w:szCs w:val="24"/>
              </w:rPr>
              <w:t xml:space="preserve"> </w:t>
            </w:r>
          </w:p>
        </w:tc>
      </w:tr>
      <w:tr w:rsidR="008F48C3" w:rsidRPr="00437558" w:rsidTr="00625E44">
        <w:trPr>
          <w:trHeight w:val="482"/>
          <w:jc w:val="center"/>
        </w:trPr>
        <w:tc>
          <w:tcPr>
            <w:tcW w:w="9729" w:type="dxa"/>
            <w:tcBorders>
              <w:top w:val="double" w:sz="4" w:space="0" w:color="auto"/>
              <w:bottom w:val="double" w:sz="4" w:space="0" w:color="auto"/>
            </w:tcBorders>
            <w:noWrap/>
            <w:tcMar>
              <w:top w:w="17" w:type="dxa"/>
              <w:left w:w="17" w:type="dxa"/>
              <w:bottom w:w="0" w:type="dxa"/>
              <w:right w:w="17" w:type="dxa"/>
            </w:tcMar>
            <w:vAlign w:val="center"/>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О ДОВОЉНОМ  ТЕХНИЧКОМ  КАПАЦИТЕТУ</w:t>
            </w:r>
          </w:p>
        </w:tc>
      </w:tr>
      <w:tr w:rsidR="008F48C3" w:rsidRPr="00437558" w:rsidTr="00195D0D">
        <w:trPr>
          <w:trHeight w:val="8548"/>
          <w:jc w:val="center"/>
        </w:trPr>
        <w:tc>
          <w:tcPr>
            <w:tcW w:w="9729" w:type="dxa"/>
            <w:tcBorders>
              <w:top w:val="double" w:sz="4" w:space="0" w:color="auto"/>
            </w:tcBorders>
            <w:noWrap/>
            <w:tcMar>
              <w:top w:w="17" w:type="dxa"/>
              <w:left w:w="17" w:type="dxa"/>
              <w:bottom w:w="0" w:type="dxa"/>
              <w:right w:w="17" w:type="dxa"/>
            </w:tcMar>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наступа (заокружити):</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1. САМОСТАЛНО</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2. СА ПОДИСПОРУЧИОЦЕМ</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3. У ЗАЈЕДНИЧКОЈ ПОНУДИ</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_______________________________________________</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Број понуде : _________________________</w:t>
            </w:r>
          </w:p>
          <w:p w:rsidR="008F48C3" w:rsidRPr="00437558" w:rsidRDefault="008F48C3" w:rsidP="00625E44">
            <w:pPr>
              <w:spacing w:after="0" w:line="240" w:lineRule="auto"/>
              <w:jc w:val="both"/>
              <w:rPr>
                <w:rFonts w:ascii="Times New Roman" w:eastAsia="Arial Unicode MS" w:hAnsi="Times New Roman" w:cs="Times New Roman"/>
                <w:b/>
                <w:bCs/>
                <w:i/>
                <w:noProof/>
                <w:sz w:val="24"/>
                <w:szCs w:val="24"/>
              </w:rPr>
            </w:pPr>
          </w:p>
          <w:p w:rsidR="008F48C3" w:rsidRPr="00195D0D" w:rsidRDefault="008F48C3" w:rsidP="00625E44">
            <w:pPr>
              <w:spacing w:after="0" w:line="240" w:lineRule="auto"/>
              <w:jc w:val="both"/>
              <w:rPr>
                <w:rFonts w:ascii="Times New Roman" w:eastAsia="Times New Roman" w:hAnsi="Times New Roman" w:cs="Times New Roman"/>
                <w:b/>
                <w:noProof/>
                <w:sz w:val="20"/>
                <w:szCs w:val="20"/>
              </w:rPr>
            </w:pPr>
            <w:r w:rsidRPr="00437558">
              <w:rPr>
                <w:rFonts w:ascii="Times New Roman" w:eastAsia="Arial Unicode MS" w:hAnsi="Times New Roman" w:cs="Times New Roman"/>
                <w:bCs/>
                <w:noProof/>
                <w:sz w:val="24"/>
                <w:szCs w:val="24"/>
              </w:rPr>
              <w:t>Изјављујемо, под пуном материјалном и кривичном одговорношћу, да за учешће у поступку јавне набавке</w:t>
            </w:r>
            <w:r w:rsidR="00C6787C">
              <w:rPr>
                <w:rFonts w:ascii="Times New Roman" w:eastAsia="Arial Unicode MS" w:hAnsi="Times New Roman" w:cs="Times New Roman"/>
                <w:bCs/>
                <w:noProof/>
                <w:sz w:val="24"/>
                <w:szCs w:val="24"/>
                <w:lang w:val="sr-Cyrl-RS"/>
              </w:rPr>
              <w:t xml:space="preserve"> мале вредности</w:t>
            </w:r>
            <w:r w:rsidRPr="00437558">
              <w:rPr>
                <w:rFonts w:ascii="Times New Roman" w:eastAsia="Arial Unicode MS" w:hAnsi="Times New Roman" w:cs="Times New Roman"/>
                <w:bCs/>
                <w:noProof/>
                <w:sz w:val="24"/>
                <w:szCs w:val="24"/>
              </w:rPr>
              <w:t xml:space="preserve"> бр. </w:t>
            </w:r>
            <w:r w:rsidR="00C342E0">
              <w:rPr>
                <w:rFonts w:ascii="Times New Roman" w:eastAsia="Arial Unicode MS" w:hAnsi="Times New Roman" w:cs="Times New Roman"/>
                <w:bCs/>
                <w:noProof/>
                <w:sz w:val="24"/>
                <w:szCs w:val="24"/>
                <w:lang w:val="sr-Cyrl-RS"/>
              </w:rPr>
              <w:t>1.2.</w:t>
            </w:r>
            <w:r>
              <w:rPr>
                <w:rFonts w:ascii="Times New Roman" w:eastAsia="Arial Unicode MS" w:hAnsi="Times New Roman" w:cs="Times New Roman"/>
                <w:bCs/>
                <w:noProof/>
                <w:sz w:val="24"/>
                <w:szCs w:val="24"/>
              </w:rPr>
              <w:t>2</w:t>
            </w:r>
            <w:r w:rsidR="00121E8B">
              <w:rPr>
                <w:rFonts w:ascii="Times New Roman" w:eastAsia="Arial Unicode MS" w:hAnsi="Times New Roman" w:cs="Times New Roman"/>
                <w:bCs/>
                <w:noProof/>
                <w:sz w:val="24"/>
                <w:szCs w:val="24"/>
              </w:rPr>
              <w:t>.</w:t>
            </w:r>
            <w:r>
              <w:rPr>
                <w:rFonts w:ascii="Times New Roman" w:eastAsia="Arial Unicode MS" w:hAnsi="Times New Roman" w:cs="Times New Roman"/>
                <w:bCs/>
                <w:noProof/>
                <w:sz w:val="24"/>
                <w:szCs w:val="24"/>
              </w:rPr>
              <w:t>/18</w:t>
            </w:r>
            <w:r w:rsidRPr="00437558">
              <w:rPr>
                <w:rFonts w:ascii="Times New Roman" w:eastAsia="Arial Unicode MS" w:hAnsi="Times New Roman" w:cs="Times New Roman"/>
                <w:b/>
                <w:bCs/>
                <w:noProof/>
                <w:sz w:val="24"/>
                <w:szCs w:val="24"/>
              </w:rPr>
              <w:t xml:space="preserve"> </w:t>
            </w:r>
            <w:r w:rsidRPr="00437558">
              <w:rPr>
                <w:rFonts w:ascii="Times New Roman" w:eastAsia="Arial Unicode MS" w:hAnsi="Times New Roman" w:cs="Times New Roman"/>
                <w:bCs/>
                <w:noProof/>
                <w:sz w:val="24"/>
                <w:szCs w:val="24"/>
              </w:rPr>
              <w:t xml:space="preserve">- услуге: </w:t>
            </w:r>
            <w:r w:rsidR="00364AB0">
              <w:rPr>
                <w:rFonts w:ascii="Times New Roman" w:hAnsi="Times New Roman"/>
                <w:b/>
                <w:noProof/>
                <w:sz w:val="24"/>
                <w:szCs w:val="24"/>
              </w:rPr>
              <w:t>Извођење екскурзија – тродневна екскурзија за ученике 8. разреда</w:t>
            </w:r>
            <w:r>
              <w:rPr>
                <w:rFonts w:ascii="Times New Roman" w:hAnsi="Times New Roman"/>
                <w:b/>
                <w:noProof/>
                <w:sz w:val="24"/>
                <w:szCs w:val="24"/>
              </w:rPr>
              <w:t>,</w:t>
            </w:r>
            <w:r w:rsidRPr="00437558">
              <w:rPr>
                <w:rFonts w:ascii="Times New Roman" w:hAnsi="Times New Roman"/>
                <w:b/>
                <w:noProof/>
                <w:sz w:val="24"/>
                <w:szCs w:val="24"/>
              </w:rPr>
              <w:t xml:space="preserve"> </w:t>
            </w:r>
            <w:r w:rsidRPr="00437558">
              <w:rPr>
                <w:rFonts w:ascii="Times New Roman" w:eastAsia="Arial Unicode MS" w:hAnsi="Times New Roman" w:cs="Times New Roman"/>
                <w:bCs/>
                <w:noProof/>
                <w:sz w:val="24"/>
                <w:szCs w:val="24"/>
              </w:rPr>
              <w:t xml:space="preserve">располажемо довољним техничким капацитетом, што подразумева </w:t>
            </w:r>
            <w:r w:rsidRPr="00437558">
              <w:rPr>
                <w:rFonts w:ascii="Times New Roman" w:eastAsia="Times New Roman" w:hAnsi="Times New Roman" w:cs="Times New Roman"/>
                <w:bCs/>
                <w:noProof/>
                <w:sz w:val="24"/>
                <w:szCs w:val="24"/>
              </w:rPr>
              <w:t xml:space="preserve">да </w:t>
            </w:r>
            <w:r w:rsidRPr="00437558">
              <w:rPr>
                <w:rFonts w:ascii="Times New Roman" w:eastAsia="Times New Roman" w:hAnsi="Times New Roman" w:cs="Times New Roman"/>
                <w:noProof/>
                <w:sz w:val="24"/>
                <w:szCs w:val="24"/>
              </w:rPr>
              <w:t xml:space="preserve">располажемо (овлашћење коришћења) </w:t>
            </w:r>
            <w:r w:rsidRPr="00437558">
              <w:rPr>
                <w:rFonts w:ascii="Times New Roman" w:eastAsia="Times New Roman" w:hAnsi="Times New Roman" w:cs="Times New Roman"/>
                <w:b/>
                <w:noProof/>
                <w:sz w:val="24"/>
                <w:szCs w:val="24"/>
              </w:rPr>
              <w:t>пословним простором за обављање делатности.</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790"/>
              <w:gridCol w:w="2520"/>
              <w:gridCol w:w="1780"/>
            </w:tblGrid>
            <w:tr w:rsidR="008F48C3" w:rsidRPr="00437558" w:rsidTr="00625E44">
              <w:trPr>
                <w:trHeight w:val="237"/>
              </w:trPr>
              <w:tc>
                <w:tcPr>
                  <w:tcW w:w="2713"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ОСНОВ РАСПОЛАГАЊА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ВЕЛИЧИНА</w:t>
                  </w:r>
                </w:p>
                <w:p w:rsidR="008F48C3" w:rsidRPr="00437558" w:rsidRDefault="008F48C3" w:rsidP="00625E44">
                  <w:pPr>
                    <w:spacing w:after="0" w:line="240" w:lineRule="auto"/>
                    <w:jc w:val="center"/>
                    <w:rPr>
                      <w:rFonts w:ascii="Times New Roman" w:eastAsia="Times New Roman" w:hAnsi="Times New Roman" w:cs="Times New Roman"/>
                      <w:b/>
                      <w:noProof/>
                      <w:sz w:val="24"/>
                      <w:szCs w:val="24"/>
                    </w:rPr>
                  </w:pPr>
                  <w:r w:rsidRPr="00437558">
                    <w:rPr>
                      <w:rFonts w:ascii="Times New Roman" w:eastAsia="Arial Unicode MS" w:hAnsi="Times New Roman" w:cs="Times New Roman"/>
                      <w:b/>
                      <w:bCs/>
                      <w:noProof/>
                      <w:sz w:val="24"/>
                      <w:szCs w:val="24"/>
                    </w:rPr>
                    <w:t xml:space="preserve">У </w:t>
                  </w:r>
                  <w:r w:rsidRPr="00437558">
                    <w:rPr>
                      <w:rFonts w:ascii="Times New Roman" w:eastAsia="Times New Roman" w:hAnsi="Times New Roman" w:cs="Times New Roman"/>
                      <w:b/>
                      <w:noProof/>
                      <w:sz w:val="24"/>
                      <w:szCs w:val="24"/>
                    </w:rPr>
                    <w:t>m²</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Times New Roman" w:hAnsi="Times New Roman" w:cs="Times New Roman"/>
                      <w:b/>
                      <w:noProof/>
                      <w:sz w:val="24"/>
                      <w:szCs w:val="24"/>
                    </w:rPr>
                    <w:t>(</w:t>
                  </w:r>
                  <w:r w:rsidRPr="00437558">
                    <w:rPr>
                      <w:rFonts w:ascii="Times New Roman" w:eastAsia="Times New Roman" w:hAnsi="Times New Roman" w:cs="Times New Roman"/>
                      <w:b/>
                      <w:i/>
                      <w:noProof/>
                      <w:sz w:val="18"/>
                      <w:szCs w:val="18"/>
                    </w:rPr>
                    <w:t>није обавезно навести</w:t>
                  </w:r>
                  <w:r w:rsidRPr="00437558">
                    <w:rPr>
                      <w:rFonts w:ascii="Times New Roman" w:eastAsia="Times New Roman" w:hAnsi="Times New Roman" w:cs="Times New Roman"/>
                      <w:b/>
                      <w:noProof/>
                      <w:sz w:val="24"/>
                      <w:szCs w:val="24"/>
                    </w:rPr>
                    <w:t>)</w:t>
                  </w:r>
                </w:p>
              </w:tc>
            </w:tr>
            <w:tr w:rsidR="008F48C3" w:rsidRPr="00437558" w:rsidTr="00625E44">
              <w:trPr>
                <w:trHeight w:hRule="exact" w:val="567"/>
              </w:trPr>
              <w:tc>
                <w:tcPr>
                  <w:tcW w:w="2713"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79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52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tabs>
                      <w:tab w:val="left" w:pos="1110"/>
                    </w:tabs>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p>
              </w:tc>
              <w:tc>
                <w:tcPr>
                  <w:tcW w:w="178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tabs>
                      <w:tab w:val="left" w:pos="1110"/>
                    </w:tabs>
                    <w:spacing w:after="0" w:line="240" w:lineRule="auto"/>
                    <w:rPr>
                      <w:rFonts w:ascii="Times New Roman" w:eastAsia="Arial Unicode MS" w:hAnsi="Times New Roman" w:cs="Times New Roman"/>
                      <w:b/>
                      <w:bCs/>
                      <w:noProof/>
                      <w:sz w:val="24"/>
                      <w:szCs w:val="24"/>
                    </w:rPr>
                  </w:pPr>
                </w:p>
              </w:tc>
            </w:tr>
            <w:tr w:rsidR="008F48C3" w:rsidRPr="00437558" w:rsidTr="00625E44">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tc>
            </w:tr>
            <w:tr w:rsidR="008F48C3" w:rsidRPr="00437558" w:rsidTr="00625E44">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195D0D">
            <w:pPr>
              <w:tabs>
                <w:tab w:val="left" w:pos="1140"/>
                <w:tab w:val="right" w:pos="9639"/>
              </w:tabs>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r w:rsidR="00195D0D">
              <w:rPr>
                <w:rFonts w:ascii="Times New Roman" w:eastAsia="Arial Unicode MS" w:hAnsi="Times New Roman" w:cs="Times New Roman"/>
                <w:b/>
                <w:bCs/>
                <w:noProof/>
                <w:sz w:val="24"/>
                <w:szCs w:val="24"/>
                <w:lang w:val="sr-Cyrl-RS"/>
              </w:rPr>
              <w:t xml:space="preserve">                                                                                </w:t>
            </w: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625E44">
            <w:pPr>
              <w:tabs>
                <w:tab w:val="left" w:pos="6072"/>
              </w:tabs>
              <w:spacing w:after="0" w:line="240" w:lineRule="auto"/>
              <w:rPr>
                <w:rFonts w:ascii="Times New Roman" w:eastAsia="Arial Unicode MS" w:hAnsi="Times New Roman" w:cs="Times New Roman"/>
                <w:b/>
                <w:bCs/>
                <w:noProof/>
                <w:sz w:val="24"/>
                <w:szCs w:val="24"/>
              </w:rPr>
            </w:pP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датум</w:t>
            </w:r>
            <w:r w:rsidRPr="00437558">
              <w:rPr>
                <w:rFonts w:ascii="Times New Roman" w:eastAsia="Arial Unicode MS" w:hAnsi="Times New Roman" w:cs="Times New Roman"/>
                <w:b/>
                <w:bCs/>
                <w:i/>
                <w:noProof/>
                <w:sz w:val="24"/>
                <w:szCs w:val="24"/>
              </w:rPr>
              <w:t>:_</w:t>
            </w:r>
            <w:r w:rsidRPr="00437558">
              <w:rPr>
                <w:rFonts w:ascii="Times New Roman" w:eastAsia="Arial Unicode MS" w:hAnsi="Times New Roman" w:cs="Times New Roman"/>
                <w:b/>
                <w:bCs/>
                <w:noProof/>
                <w:sz w:val="24"/>
                <w:szCs w:val="24"/>
              </w:rPr>
              <w:t>__________________                 М.П.         _______________________________</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8F48C3" w:rsidRPr="00437558"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Овај образац копирати у потребном броју примерака</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Образац 10</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tbl>
      <w:tblPr>
        <w:tblW w:w="9991" w:type="dxa"/>
        <w:jc w:val="center"/>
        <w:tblBorders>
          <w:top w:val="double" w:sz="12" w:space="0" w:color="auto"/>
          <w:left w:val="double" w:sz="12" w:space="0" w:color="auto"/>
          <w:bottom w:val="double" w:sz="12" w:space="0" w:color="auto"/>
          <w:right w:val="double" w:sz="12" w:space="0" w:color="auto"/>
          <w:insideV w:val="double" w:sz="12" w:space="0" w:color="auto"/>
        </w:tblBorders>
        <w:tblCellMar>
          <w:left w:w="0" w:type="dxa"/>
          <w:right w:w="0" w:type="dxa"/>
        </w:tblCellMar>
        <w:tblLook w:val="04A0" w:firstRow="1" w:lastRow="0" w:firstColumn="1" w:lastColumn="0" w:noHBand="0" w:noVBand="1"/>
      </w:tblPr>
      <w:tblGrid>
        <w:gridCol w:w="10074"/>
      </w:tblGrid>
      <w:tr w:rsidR="008F48C3" w:rsidRPr="00437558" w:rsidTr="00625E44">
        <w:trPr>
          <w:trHeight w:val="827"/>
          <w:jc w:val="center"/>
        </w:trPr>
        <w:tc>
          <w:tcPr>
            <w:tcW w:w="9991" w:type="dxa"/>
            <w:tcBorders>
              <w:top w:val="double" w:sz="12" w:space="0" w:color="auto"/>
              <w:bottom w:val="double" w:sz="2" w:space="0" w:color="auto"/>
            </w:tcBorders>
            <w:noWrap/>
            <w:tcMar>
              <w:top w:w="17" w:type="dxa"/>
              <w:left w:w="17" w:type="dxa"/>
              <w:bottom w:w="0" w:type="dxa"/>
              <w:right w:w="17" w:type="dxa"/>
            </w:tcMar>
            <w:vAlign w:val="center"/>
            <w:hideMark/>
          </w:tcPr>
          <w:p w:rsidR="008F48C3" w:rsidRPr="00A5663E" w:rsidRDefault="00C6787C" w:rsidP="00625E44">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C342E0">
              <w:rPr>
                <w:rFonts w:ascii="Times New Roman" w:eastAsia="Arial Unicode MS" w:hAnsi="Times New Roman" w:cs="Times New Roman"/>
                <w:b/>
                <w:bCs/>
                <w:sz w:val="24"/>
                <w:szCs w:val="24"/>
                <w:lang w:val="sr-Cyrl-CS"/>
              </w:rPr>
              <w:t>1.2.2./18</w:t>
            </w:r>
          </w:p>
          <w:p w:rsidR="008F48C3" w:rsidRPr="00195D0D" w:rsidRDefault="008F48C3" w:rsidP="00C342E0">
            <w:pPr>
              <w:spacing w:after="0" w:line="240" w:lineRule="auto"/>
              <w:jc w:val="center"/>
              <w:rPr>
                <w:rFonts w:ascii="Times New Roman" w:eastAsia="Times New Roman" w:hAnsi="Times New Roman" w:cs="Times New Roman"/>
                <w:b/>
                <w:noProof/>
                <w:sz w:val="20"/>
                <w:szCs w:val="20"/>
              </w:rPr>
            </w:pPr>
            <w:r w:rsidRPr="00437558">
              <w:rPr>
                <w:rFonts w:ascii="Times New Roman" w:hAnsi="Times New Roman"/>
                <w:noProof/>
                <w:sz w:val="24"/>
                <w:szCs w:val="24"/>
              </w:rPr>
              <w:t xml:space="preserve"> </w:t>
            </w:r>
            <w:r w:rsidR="00364AB0">
              <w:rPr>
                <w:rFonts w:ascii="Times New Roman" w:hAnsi="Times New Roman"/>
                <w:b/>
                <w:noProof/>
                <w:sz w:val="24"/>
                <w:szCs w:val="24"/>
              </w:rPr>
              <w:t>Извођење екскурзија – тродневна екскурзија за ученике 8. разреда</w:t>
            </w:r>
            <w:r w:rsidRPr="00437558">
              <w:rPr>
                <w:rFonts w:ascii="Times New Roman" w:hAnsi="Times New Roman"/>
                <w:b/>
                <w:noProof/>
                <w:sz w:val="24"/>
                <w:szCs w:val="24"/>
              </w:rPr>
              <w:t xml:space="preserve"> </w:t>
            </w:r>
          </w:p>
        </w:tc>
      </w:tr>
      <w:tr w:rsidR="008F48C3" w:rsidRPr="00437558" w:rsidTr="00625E44">
        <w:trPr>
          <w:trHeight w:val="342"/>
          <w:jc w:val="center"/>
        </w:trPr>
        <w:tc>
          <w:tcPr>
            <w:tcW w:w="9991" w:type="dxa"/>
            <w:tcBorders>
              <w:top w:val="double" w:sz="2" w:space="0" w:color="auto"/>
              <w:bottom w:val="double" w:sz="2" w:space="0" w:color="auto"/>
            </w:tcBorders>
            <w:noWrap/>
            <w:tcMar>
              <w:top w:w="17" w:type="dxa"/>
              <w:left w:w="17" w:type="dxa"/>
              <w:bottom w:w="0" w:type="dxa"/>
              <w:right w:w="17" w:type="dxa"/>
            </w:tcMar>
            <w:vAlign w:val="center"/>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О ДОВОЉНОМ КАДРОВСКОМ КАПАЦИТЕТУ</w:t>
            </w:r>
          </w:p>
        </w:tc>
      </w:tr>
      <w:tr w:rsidR="008F48C3" w:rsidRPr="00437558" w:rsidTr="00625E44">
        <w:trPr>
          <w:trHeight w:val="8828"/>
          <w:jc w:val="center"/>
        </w:trPr>
        <w:tc>
          <w:tcPr>
            <w:tcW w:w="9991" w:type="dxa"/>
            <w:tcBorders>
              <w:top w:val="double" w:sz="2" w:space="0" w:color="auto"/>
              <w:bottom w:val="double" w:sz="12" w:space="0" w:color="auto"/>
            </w:tcBorders>
            <w:noWrap/>
            <w:tcMar>
              <w:top w:w="17" w:type="dxa"/>
              <w:left w:w="17" w:type="dxa"/>
              <w:bottom w:w="0" w:type="dxa"/>
              <w:right w:w="17" w:type="dxa"/>
            </w:tcMar>
            <w:vAlign w:val="center"/>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Понуђач  наступа: </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(заокружити) </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1. САМОСТАЛНО</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2. ГРУПА ПОДНОСИЛАЦА ЗАЈЕДНИЧКЕ ПОНУДЕ</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3. У ЗАЈЕДНИЧКОЈ ПОНУДИ</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_______________________________________</w:t>
            </w:r>
            <w:r>
              <w:rPr>
                <w:rFonts w:ascii="Times New Roman" w:eastAsia="Arial Unicode MS" w:hAnsi="Times New Roman" w:cs="Times New Roman"/>
                <w:b/>
                <w:bCs/>
                <w:noProof/>
                <w:sz w:val="24"/>
                <w:szCs w:val="24"/>
              </w:rPr>
              <w:t>_______________________________</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Број понуде : ___________________________</w:t>
            </w:r>
          </w:p>
          <w:p w:rsidR="008F48C3" w:rsidRPr="00437558" w:rsidRDefault="008F48C3" w:rsidP="00625E44">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 xml:space="preserve">Изјављујемo, под пуном материјалном и кривичном одговорношћу, да поседујемо довољан кадровски капацитет од </w:t>
            </w:r>
            <w:r w:rsidRPr="00437558">
              <w:rPr>
                <w:rFonts w:ascii="Times New Roman" w:eastAsia="Arial Unicode MS" w:hAnsi="Times New Roman" w:cs="Times New Roman"/>
                <w:b/>
                <w:bCs/>
                <w:noProof/>
                <w:sz w:val="24"/>
                <w:szCs w:val="24"/>
              </w:rPr>
              <w:t>најмање четири лица (радно) ангажованих код понуђача</w:t>
            </w:r>
            <w:r w:rsidRPr="00437558">
              <w:rPr>
                <w:rFonts w:ascii="Times New Roman" w:eastAsia="Arial Unicode MS" w:hAnsi="Times New Roman" w:cs="Times New Roman"/>
                <w:bCs/>
                <w:noProof/>
                <w:sz w:val="24"/>
                <w:szCs w:val="24"/>
              </w:rPr>
              <w:t xml:space="preserve"> са траженим квалификацијама и распоређених на траженим радним местима.</w:t>
            </w:r>
          </w:p>
          <w:tbl>
            <w:tblPr>
              <w:tblW w:w="9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474"/>
              <w:gridCol w:w="4664"/>
            </w:tblGrid>
            <w:tr w:rsidR="008F48C3" w:rsidRPr="00437558" w:rsidTr="00625E44">
              <w:trPr>
                <w:trHeight w:val="595"/>
              </w:trPr>
              <w:tc>
                <w:tcPr>
                  <w:tcW w:w="81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Ред.</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r w:rsidRPr="00437558">
                    <w:rPr>
                      <w:rFonts w:ascii="Times New Roman" w:eastAsia="Arial Unicode MS" w:hAnsi="Times New Roman" w:cs="Times New Roman"/>
                      <w:b/>
                      <w:bCs/>
                      <w:noProof/>
                      <w:sz w:val="24"/>
                      <w:szCs w:val="24"/>
                    </w:rPr>
                    <w:t>бр.</w:t>
                  </w:r>
                </w:p>
              </w:tc>
              <w:tc>
                <w:tcPr>
                  <w:tcW w:w="4474"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r w:rsidRPr="00437558">
                    <w:rPr>
                      <w:rFonts w:ascii="Times New Roman" w:eastAsia="Arial Unicode MS" w:hAnsi="Times New Roman" w:cs="Times New Roman"/>
                      <w:b/>
                      <w:bCs/>
                      <w:noProof/>
                      <w:sz w:val="24"/>
                      <w:szCs w:val="24"/>
                    </w:rPr>
                    <w:t>Име и презиме ангажованих лица/радника</w:t>
                  </w:r>
                </w:p>
              </w:tc>
              <w:tc>
                <w:tcPr>
                  <w:tcW w:w="4664"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r w:rsidRPr="00437558">
                    <w:rPr>
                      <w:rFonts w:ascii="Times New Roman" w:eastAsia="Arial Unicode MS" w:hAnsi="Times New Roman" w:cs="Times New Roman"/>
                      <w:b/>
                      <w:bCs/>
                      <w:noProof/>
                      <w:sz w:val="24"/>
                      <w:szCs w:val="24"/>
                    </w:rPr>
                    <w:t>Послови на којима је ангажован и његова квалификација</w:t>
                  </w:r>
                </w:p>
              </w:tc>
            </w:tr>
            <w:tr w:rsidR="008F48C3" w:rsidRPr="00437558" w:rsidTr="00195D0D">
              <w:trPr>
                <w:trHeight w:val="537"/>
              </w:trPr>
              <w:tc>
                <w:tcPr>
                  <w:tcW w:w="810" w:type="dxa"/>
                  <w:tcBorders>
                    <w:top w:val="doub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double" w:sz="4" w:space="0" w:color="auto"/>
                    <w:left w:val="single" w:sz="4" w:space="0" w:color="auto"/>
                    <w:bottom w:val="single" w:sz="4" w:space="0" w:color="auto"/>
                    <w:right w:val="single" w:sz="4" w:space="0" w:color="auto"/>
                  </w:tcBorders>
                </w:tcPr>
                <w:p w:rsidR="008F48C3" w:rsidRPr="00437558" w:rsidRDefault="008F48C3" w:rsidP="00195D0D">
                  <w:pPr>
                    <w:spacing w:after="0" w:line="240" w:lineRule="auto"/>
                    <w:rPr>
                      <w:rFonts w:ascii="Times New Roman" w:eastAsia="Arial Unicode MS" w:hAnsi="Times New Roman" w:cs="Times New Roman"/>
                      <w:b/>
                      <w:bCs/>
                      <w:noProof/>
                      <w:sz w:val="24"/>
                      <w:szCs w:val="24"/>
                      <w:u w:val="single"/>
                    </w:rPr>
                  </w:pPr>
                </w:p>
              </w:tc>
              <w:tc>
                <w:tcPr>
                  <w:tcW w:w="4664" w:type="dxa"/>
                  <w:tcBorders>
                    <w:top w:val="doub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548"/>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512"/>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413"/>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377"/>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467"/>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bl>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625E44">
            <w:pPr>
              <w:spacing w:after="0" w:line="240" w:lineRule="auto"/>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b/>
                <w:noProof/>
                <w:sz w:val="24"/>
                <w:szCs w:val="24"/>
              </w:rPr>
              <w:t>Потпис одговорног лица</w:t>
            </w:r>
            <w:r w:rsidRPr="00437558">
              <w:rPr>
                <w:rFonts w:ascii="Times New Roman" w:eastAsia="Arial Unicode MS" w:hAnsi="Times New Roman" w:cs="Times New Roman"/>
                <w:b/>
                <w:bCs/>
                <w:noProof/>
                <w:sz w:val="24"/>
                <w:szCs w:val="24"/>
              </w:rPr>
              <w:t xml:space="preserve">       </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датум:   _______________                 М.П.                ______________________________</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w:t>
            </w:r>
          </w:p>
        </w:tc>
      </w:tr>
    </w:tbl>
    <w:p w:rsidR="008F48C3" w:rsidRPr="00437558" w:rsidRDefault="008F48C3" w:rsidP="008F48C3">
      <w:pPr>
        <w:spacing w:after="0" w:line="240" w:lineRule="auto"/>
        <w:jc w:val="center"/>
        <w:rPr>
          <w:rFonts w:ascii="Times New Roman" w:eastAsia="Arial Unicode MS" w:hAnsi="Times New Roman" w:cs="Times New Roman"/>
          <w:b/>
          <w:bCs/>
          <w:i/>
          <w:noProof/>
          <w:sz w:val="24"/>
          <w:szCs w:val="24"/>
        </w:rPr>
      </w:pPr>
      <w:r w:rsidRPr="00437558">
        <w:rPr>
          <w:rFonts w:ascii="Times New Roman" w:eastAsia="Arial Unicode MS" w:hAnsi="Times New Roman" w:cs="Times New Roman"/>
          <w:b/>
          <w:bCs/>
          <w:i/>
          <w:noProof/>
          <w:sz w:val="24"/>
          <w:szCs w:val="24"/>
        </w:rPr>
        <w:t xml:space="preserve">             </w:t>
      </w:r>
    </w:p>
    <w:p w:rsidR="008F48C3" w:rsidRPr="00437558"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Arial Unicode MS" w:hAnsi="Times New Roman" w:cs="Times New Roman"/>
          <w:b/>
          <w:bCs/>
          <w:i/>
          <w:noProof/>
          <w:sz w:val="24"/>
          <w:szCs w:val="24"/>
        </w:rPr>
        <w:t xml:space="preserve"> </w:t>
      </w:r>
      <w:r w:rsidRPr="00437558">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8F48C3" w:rsidRDefault="008F48C3" w:rsidP="008F48C3">
      <w:pPr>
        <w:tabs>
          <w:tab w:val="left" w:pos="915"/>
          <w:tab w:val="left" w:pos="5730"/>
        </w:tabs>
        <w:spacing w:after="0"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Овај образац копир</w:t>
      </w:r>
      <w:r>
        <w:rPr>
          <w:rFonts w:ascii="Times New Roman" w:eastAsia="Times New Roman" w:hAnsi="Times New Roman" w:cs="Times New Roman"/>
          <w:i/>
          <w:noProof/>
          <w:sz w:val="20"/>
          <w:szCs w:val="20"/>
        </w:rPr>
        <w:t>ати у потребном броју примерака.</w:t>
      </w:r>
    </w:p>
    <w:p w:rsidR="008F48C3" w:rsidRDefault="008F48C3" w:rsidP="008F48C3">
      <w:pPr>
        <w:tabs>
          <w:tab w:val="left" w:pos="915"/>
          <w:tab w:val="left" w:pos="5730"/>
        </w:tabs>
        <w:spacing w:after="0" w:line="240" w:lineRule="auto"/>
        <w:jc w:val="both"/>
        <w:rPr>
          <w:rFonts w:ascii="Times New Roman" w:eastAsia="Times New Roman" w:hAnsi="Times New Roman" w:cs="Times New Roman"/>
          <w:i/>
          <w:noProof/>
          <w:sz w:val="20"/>
          <w:szCs w:val="20"/>
        </w:rPr>
      </w:pPr>
    </w:p>
    <w:p w:rsidR="008F48C3" w:rsidRDefault="008F48C3" w:rsidP="008F48C3">
      <w:pPr>
        <w:tabs>
          <w:tab w:val="left" w:pos="915"/>
          <w:tab w:val="left" w:pos="5730"/>
        </w:tabs>
        <w:spacing w:after="0" w:line="240" w:lineRule="auto"/>
        <w:jc w:val="both"/>
        <w:rPr>
          <w:rFonts w:ascii="Times New Roman" w:eastAsia="Times New Roman" w:hAnsi="Times New Roman" w:cs="Times New Roman"/>
          <w:b/>
          <w:i/>
          <w:noProof/>
          <w:sz w:val="20"/>
          <w:szCs w:val="20"/>
        </w:rPr>
      </w:pPr>
    </w:p>
    <w:p w:rsidR="00195D0D" w:rsidRDefault="00195D0D" w:rsidP="008F48C3">
      <w:pPr>
        <w:tabs>
          <w:tab w:val="left" w:pos="915"/>
          <w:tab w:val="left" w:pos="5730"/>
        </w:tabs>
        <w:spacing w:after="0" w:line="240" w:lineRule="auto"/>
        <w:jc w:val="both"/>
        <w:rPr>
          <w:rFonts w:ascii="Times New Roman" w:eastAsia="Times New Roman" w:hAnsi="Times New Roman" w:cs="Times New Roman"/>
          <w:b/>
          <w:i/>
          <w:noProof/>
          <w:sz w:val="20"/>
          <w:szCs w:val="20"/>
        </w:rPr>
      </w:pPr>
    </w:p>
    <w:p w:rsidR="00195D0D" w:rsidRPr="00A5663E" w:rsidRDefault="00195D0D" w:rsidP="008F48C3">
      <w:pPr>
        <w:tabs>
          <w:tab w:val="left" w:pos="915"/>
          <w:tab w:val="left" w:pos="5730"/>
        </w:tabs>
        <w:spacing w:after="0" w:line="240" w:lineRule="auto"/>
        <w:jc w:val="both"/>
        <w:rPr>
          <w:rFonts w:ascii="Times New Roman" w:eastAsia="Times New Roman" w:hAnsi="Times New Roman" w:cs="Times New Roman"/>
          <w:b/>
          <w:i/>
          <w:noProof/>
          <w:sz w:val="20"/>
          <w:szCs w:val="20"/>
        </w:rPr>
      </w:pPr>
    </w:p>
    <w:p w:rsidR="008F48C3" w:rsidRPr="00BD133D"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r w:rsidRPr="00BD133D">
        <w:rPr>
          <w:rFonts w:ascii="Times New Roman" w:eastAsia="Arial Unicode MS" w:hAnsi="Times New Roman" w:cs="Times New Roman"/>
          <w:b/>
          <w:bCs/>
          <w:noProof/>
          <w:color w:val="17365D" w:themeColor="text2" w:themeShade="BF"/>
          <w:sz w:val="24"/>
          <w:szCs w:val="24"/>
          <w:u w:val="single"/>
        </w:rPr>
        <w:lastRenderedPageBreak/>
        <w:t xml:space="preserve">Напомена: Оквирни споразум је неопходно попунити, потписати и оверити </w:t>
      </w:r>
    </w:p>
    <w:p w:rsidR="008F48C3" w:rsidRPr="00BD133D"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BD133D" w:rsidRDefault="008F48C3" w:rsidP="008F48C3">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ОКВИРНИ СПОРАЗУМ </w:t>
      </w:r>
    </w:p>
    <w:p w:rsidR="008F48C3" w:rsidRPr="00D629A9" w:rsidRDefault="00C342E0" w:rsidP="008F48C3">
      <w:pPr>
        <w:shd w:val="clear" w:color="auto" w:fill="FFFFFF"/>
        <w:tabs>
          <w:tab w:val="left" w:pos="2904"/>
        </w:tabs>
        <w:spacing w:before="14" w:after="0" w:line="240" w:lineRule="auto"/>
        <w:jc w:val="center"/>
        <w:rPr>
          <w:rFonts w:ascii="Times New Roman" w:eastAsia="Times New Roman" w:hAnsi="Times New Roman" w:cs="Times New Roman"/>
          <w:b/>
          <w:iCs/>
          <w:noProof/>
          <w:sz w:val="24"/>
          <w:szCs w:val="24"/>
        </w:rPr>
      </w:pPr>
      <w:r>
        <w:rPr>
          <w:rFonts w:ascii="Times New Roman" w:eastAsia="Arial Unicode MS" w:hAnsi="Times New Roman" w:cs="Times New Roman"/>
          <w:b/>
          <w:bCs/>
          <w:noProof/>
        </w:rPr>
        <w:t>(</w:t>
      </w:r>
      <w:r w:rsidRPr="00121E8B">
        <w:rPr>
          <w:rFonts w:ascii="Times New Roman" w:eastAsia="Arial Unicode MS" w:hAnsi="Times New Roman" w:cs="Times New Roman"/>
          <w:b/>
          <w:bCs/>
          <w:noProof/>
          <w:sz w:val="24"/>
          <w:szCs w:val="24"/>
        </w:rPr>
        <w:t>модел за ЈНМВ</w:t>
      </w:r>
      <w:r w:rsidR="008F48C3" w:rsidRPr="00121E8B">
        <w:rPr>
          <w:rFonts w:ascii="Times New Roman" w:eastAsia="Arial Unicode MS" w:hAnsi="Times New Roman" w:cs="Times New Roman"/>
          <w:b/>
          <w:bCs/>
          <w:noProof/>
          <w:sz w:val="24"/>
          <w:szCs w:val="24"/>
        </w:rPr>
        <w:t xml:space="preserve"> бр. </w:t>
      </w:r>
      <w:r w:rsidRPr="00121E8B">
        <w:rPr>
          <w:rFonts w:ascii="Times New Roman" w:eastAsia="Arial Unicode MS" w:hAnsi="Times New Roman" w:cs="Times New Roman"/>
          <w:b/>
          <w:bCs/>
          <w:noProof/>
          <w:sz w:val="24"/>
          <w:szCs w:val="24"/>
          <w:lang w:val="sr-Cyrl-RS"/>
        </w:rPr>
        <w:t>1.2.</w:t>
      </w:r>
      <w:r w:rsidR="008F48C3" w:rsidRPr="00D629A9">
        <w:rPr>
          <w:rFonts w:ascii="Times New Roman" w:eastAsia="Arial Unicode MS" w:hAnsi="Times New Roman" w:cs="Times New Roman"/>
          <w:b/>
          <w:bCs/>
          <w:noProof/>
          <w:sz w:val="24"/>
          <w:szCs w:val="24"/>
        </w:rPr>
        <w:t>2/18</w:t>
      </w:r>
      <w:r w:rsidR="008F48C3" w:rsidRPr="00D629A9">
        <w:rPr>
          <w:rFonts w:ascii="Times New Roman" w:eastAsia="Arial Unicode MS" w:hAnsi="Times New Roman" w:cs="Times New Roman"/>
          <w:b/>
          <w:bCs/>
          <w:noProof/>
        </w:rPr>
        <w:t xml:space="preserve"> -</w:t>
      </w:r>
      <w:r w:rsidR="008F48C3">
        <w:rPr>
          <w:rFonts w:ascii="Times New Roman" w:eastAsia="Arial Unicode MS" w:hAnsi="Times New Roman" w:cs="Times New Roman"/>
          <w:b/>
          <w:bCs/>
          <w:noProof/>
        </w:rPr>
        <w:t xml:space="preserve"> </w:t>
      </w:r>
      <w:r w:rsidR="00364AB0">
        <w:rPr>
          <w:rFonts w:ascii="Times New Roman" w:eastAsia="Times New Roman" w:hAnsi="Times New Roman" w:cs="Times New Roman"/>
          <w:b/>
          <w:iCs/>
          <w:noProof/>
          <w:sz w:val="24"/>
          <w:szCs w:val="24"/>
        </w:rPr>
        <w:t>Извођење екскурзија – тродневна екскурзија за ученике 8. разреда</w:t>
      </w:r>
      <w:r>
        <w:rPr>
          <w:rFonts w:ascii="Times New Roman" w:eastAsia="Times New Roman" w:hAnsi="Times New Roman" w:cs="Times New Roman"/>
          <w:b/>
          <w:iCs/>
          <w:noProof/>
          <w:sz w:val="24"/>
          <w:szCs w:val="24"/>
        </w:rPr>
        <w:t xml:space="preserve"> </w:t>
      </w:r>
      <w:r w:rsidR="008F48C3" w:rsidRPr="00D629A9">
        <w:rPr>
          <w:rFonts w:ascii="Times New Roman" w:eastAsia="Times New Roman" w:hAnsi="Times New Roman" w:cs="Times New Roman"/>
          <w:b/>
          <w:iCs/>
          <w:noProof/>
          <w:sz w:val="24"/>
          <w:szCs w:val="24"/>
        </w:rPr>
        <w:t>)</w:t>
      </w:r>
    </w:p>
    <w:p w:rsidR="008F48C3" w:rsidRPr="00BD133D" w:rsidRDefault="008F48C3" w:rsidP="008F48C3">
      <w:pPr>
        <w:rPr>
          <w:rFonts w:ascii="Times New Roman" w:eastAsia="Arial Unicode MS" w:hAnsi="Times New Roman" w:cs="Times New Roman"/>
          <w:b/>
          <w:bCs/>
          <w:noProof/>
        </w:rPr>
      </w:pPr>
    </w:p>
    <w:p w:rsidR="008F48C3" w:rsidRPr="00BD133D" w:rsidRDefault="008F48C3" w:rsidP="008F48C3">
      <w:pPr>
        <w:shd w:val="clear" w:color="auto" w:fill="FFFFFF"/>
        <w:spacing w:after="0" w:line="240" w:lineRule="auto"/>
        <w:rPr>
          <w:rFonts w:ascii="Arial" w:eastAsia="Times New Roman" w:hAnsi="Arial" w:cs="Arial"/>
          <w:noProof/>
          <w:color w:val="222222"/>
          <w:sz w:val="19"/>
          <w:szCs w:val="19"/>
        </w:rPr>
      </w:pPr>
      <w:r w:rsidRPr="00BD133D">
        <w:rPr>
          <w:rFonts w:ascii="Times New Roman" w:eastAsia="Times New Roman" w:hAnsi="Times New Roman" w:cs="Times New Roman"/>
          <w:b/>
          <w:noProof/>
          <w:sz w:val="24"/>
          <w:szCs w:val="24"/>
        </w:rPr>
        <w:t>Стране потписнице:</w:t>
      </w:r>
      <w:r w:rsidRPr="00BD133D">
        <w:rPr>
          <w:rFonts w:ascii="Times New Roman" w:eastAsia="Times New Roman" w:hAnsi="Times New Roman" w:cs="Times New Roman"/>
          <w:noProof/>
          <w:color w:val="000000"/>
          <w:sz w:val="24"/>
          <w:szCs w:val="24"/>
        </w:rPr>
        <w:t xml:space="preserve"> </w:t>
      </w:r>
    </w:p>
    <w:p w:rsidR="008F48C3" w:rsidRPr="00BD133D" w:rsidRDefault="008F48C3" w:rsidP="008F48C3">
      <w:pPr>
        <w:rPr>
          <w:rFonts w:ascii="Times New Roman" w:eastAsia="Times New Roman" w:hAnsi="Times New Roman" w:cs="Times New Roman"/>
          <w:b/>
          <w:noProof/>
          <w:sz w:val="24"/>
          <w:szCs w:val="24"/>
        </w:rPr>
      </w:pP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rPr>
        <w:t xml:space="preserve">                                           1.</w:t>
      </w:r>
      <w:r w:rsidRPr="00BD133D">
        <w:rPr>
          <w:rFonts w:ascii="Times New Roman" w:eastAsia="Times New Roman" w:hAnsi="Times New Roman" w:cs="Times New Roman"/>
          <w:b/>
          <w:noProof/>
          <w:sz w:val="24"/>
          <w:szCs w:val="24"/>
          <w:lang w:bidi="en-US"/>
        </w:rPr>
        <w:t xml:space="preserve"> Основна школа " </w:t>
      </w:r>
      <w:r w:rsidR="00C342E0">
        <w:rPr>
          <w:rFonts w:ascii="Times New Roman" w:eastAsia="Times New Roman" w:hAnsi="Times New Roman" w:cs="Times New Roman"/>
          <w:b/>
          <w:noProof/>
          <w:sz w:val="24"/>
          <w:szCs w:val="24"/>
          <w:lang w:val="sr-Cyrl-RS" w:bidi="en-US"/>
        </w:rPr>
        <w:t>Змај Јова Јовановић</w:t>
      </w:r>
      <w:r w:rsidRPr="00BD133D">
        <w:rPr>
          <w:rFonts w:ascii="Times New Roman" w:eastAsia="Times New Roman" w:hAnsi="Times New Roman" w:cs="Times New Roman"/>
          <w:b/>
          <w:noProof/>
          <w:sz w:val="24"/>
          <w:szCs w:val="24"/>
          <w:lang w:bidi="en-US"/>
        </w:rPr>
        <w:t xml:space="preserve"> " </w:t>
      </w:r>
      <w:r w:rsidRPr="00BD133D">
        <w:rPr>
          <w:rFonts w:ascii="Times New Roman" w:eastAsia="Times New Roman" w:hAnsi="Times New Roman" w:cs="Times New Roman"/>
          <w:b/>
          <w:noProof/>
          <w:sz w:val="24"/>
          <w:szCs w:val="24"/>
        </w:rPr>
        <w:t xml:space="preserve">из Београда, </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Ул. </w:t>
      </w:r>
      <w:r w:rsidR="00C342E0">
        <w:rPr>
          <w:rFonts w:ascii="Times New Roman" w:eastAsia="Times New Roman" w:hAnsi="Times New Roman" w:cs="Times New Roman"/>
          <w:b/>
          <w:noProof/>
          <w:sz w:val="24"/>
          <w:szCs w:val="24"/>
          <w:lang w:val="sr-Cyrl-RS"/>
        </w:rPr>
        <w:t>Мештровићева</w:t>
      </w:r>
      <w:r w:rsidR="00C342E0">
        <w:rPr>
          <w:rFonts w:ascii="Times New Roman" w:eastAsia="Times New Roman" w:hAnsi="Times New Roman" w:cs="Times New Roman"/>
          <w:b/>
          <w:noProof/>
          <w:sz w:val="24"/>
          <w:szCs w:val="24"/>
        </w:rPr>
        <w:t xml:space="preserve"> бр. 19, 1104</w:t>
      </w:r>
      <w:r w:rsidRPr="00BD133D">
        <w:rPr>
          <w:rFonts w:ascii="Times New Roman" w:eastAsia="Times New Roman" w:hAnsi="Times New Roman" w:cs="Times New Roman"/>
          <w:b/>
          <w:noProof/>
          <w:sz w:val="24"/>
          <w:szCs w:val="24"/>
        </w:rPr>
        <w:t xml:space="preserve">0 Београд, </w:t>
      </w:r>
      <w:r w:rsidRPr="00BD133D">
        <w:rPr>
          <w:rFonts w:ascii="Times New Roman" w:eastAsia="Times New Roman" w:hAnsi="Times New Roman" w:cs="Times New Roman"/>
          <w:b/>
          <w:noProof/>
          <w:sz w:val="24"/>
          <w:szCs w:val="24"/>
        </w:rPr>
        <w:br/>
        <w:t xml:space="preserve">                                           </w:t>
      </w:r>
      <w:r w:rsidR="00C342E0">
        <w:rPr>
          <w:rFonts w:ascii="Times New Roman" w:eastAsia="Times New Roman" w:hAnsi="Times New Roman" w:cs="Times New Roman"/>
          <w:b/>
          <w:noProof/>
          <w:sz w:val="24"/>
          <w:szCs w:val="24"/>
        </w:rPr>
        <w:t>ПИБ: 101739170</w:t>
      </w:r>
      <w:r w:rsidRPr="00BD133D">
        <w:rPr>
          <w:rFonts w:ascii="Times New Roman" w:eastAsia="Times New Roman" w:hAnsi="Times New Roman" w:cs="Times New Roman"/>
          <w:b/>
          <w:noProof/>
          <w:sz w:val="24"/>
          <w:szCs w:val="24"/>
        </w:rPr>
        <w:t xml:space="preserve">; МБ: </w:t>
      </w:r>
      <w:r w:rsidR="00C342E0">
        <w:rPr>
          <w:rFonts w:ascii="Times New Roman" w:hAnsi="Times New Roman" w:cs="Times New Roman"/>
          <w:b/>
          <w:noProof/>
          <w:sz w:val="24"/>
          <w:szCs w:val="24"/>
        </w:rPr>
        <w:t>07019912</w:t>
      </w:r>
      <w:r w:rsidRPr="00BD133D">
        <w:rPr>
          <w:rFonts w:ascii="Times New Roman" w:eastAsia="Times New Roman" w:hAnsi="Times New Roman" w:cs="Times New Roman"/>
          <w:b/>
          <w:noProof/>
          <w:sz w:val="24"/>
          <w:szCs w:val="24"/>
        </w:rPr>
        <w:t xml:space="preserve">  ; тек. рачун: </w:t>
      </w:r>
      <w:r w:rsidR="00C342E0">
        <w:rPr>
          <w:rFonts w:ascii="Times New Roman" w:eastAsia="Times New Roman" w:hAnsi="Times New Roman" w:cs="Times New Roman"/>
          <w:b/>
          <w:bCs/>
          <w:noProof/>
          <w:sz w:val="24"/>
          <w:szCs w:val="24"/>
        </w:rPr>
        <w:t>840-1686666-38</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br/>
        <w:t xml:space="preserve">                                           Интернет страница наручиоца: </w:t>
      </w:r>
      <w:hyperlink r:id="rId14" w:history="1">
        <w:r w:rsidR="00C342E0" w:rsidRPr="00B50EC5">
          <w:rPr>
            <w:rStyle w:val="Hyperlink"/>
            <w:rFonts w:ascii="Times New Roman" w:hAnsi="Times New Roman" w:cs="Times New Roman"/>
            <w:b/>
            <w:noProof/>
            <w:sz w:val="24"/>
            <w:szCs w:val="24"/>
          </w:rPr>
          <w:t>www.zmajjova.edu.rs</w:t>
        </w:r>
      </w:hyperlink>
      <w:r w:rsidRPr="00BD133D">
        <w:rPr>
          <w:noProof/>
          <w:sz w:val="23"/>
          <w:szCs w:val="23"/>
        </w:rPr>
        <w:t xml:space="preserve">    </w:t>
      </w:r>
      <w:r w:rsidRPr="00BD133D">
        <w:rPr>
          <w:rFonts w:ascii="Times New Roman" w:eastAsia="Times New Roman" w:hAnsi="Times New Roman" w:cs="Times New Roman"/>
          <w:b/>
          <w:noProof/>
          <w:sz w:val="24"/>
          <w:szCs w:val="24"/>
        </w:rPr>
        <w:t xml:space="preserve">  </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коју заступа </w:t>
      </w:r>
      <w:r w:rsidR="00C342E0">
        <w:rPr>
          <w:rFonts w:ascii="Times New Roman" w:eastAsia="Times New Roman" w:hAnsi="Times New Roman" w:cs="Times New Roman"/>
          <w:b/>
          <w:noProof/>
          <w:sz w:val="24"/>
          <w:szCs w:val="24"/>
        </w:rPr>
        <w:t>Весна Животић</w:t>
      </w:r>
      <w:r w:rsidRPr="00BD133D">
        <w:rPr>
          <w:rFonts w:ascii="Times New Roman" w:eastAsia="Times New Roman" w:hAnsi="Times New Roman" w:cs="Times New Roman"/>
          <w:b/>
          <w:noProof/>
          <w:sz w:val="24"/>
          <w:szCs w:val="24"/>
        </w:rPr>
        <w:t>, директор</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 у даљем тексту: Наручилац/Купац ) и</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p>
    <w:p w:rsidR="008F48C3" w:rsidRPr="00BD133D" w:rsidRDefault="008F48C3" w:rsidP="008F48C3">
      <w:pPr>
        <w:spacing w:line="240" w:lineRule="auto"/>
        <w:contextualSpacing/>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и</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2.  ___________________________________________</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r w:rsidRPr="00BD133D">
        <w:rPr>
          <w:rFonts w:ascii="Times New Roman" w:eastAsia="Times New Roman" w:hAnsi="Times New Roman" w:cs="Times New Roman"/>
          <w:b/>
          <w:noProof/>
          <w:sz w:val="24"/>
          <w:szCs w:val="24"/>
        </w:rPr>
        <w:br/>
        <w:t xml:space="preserve">                                             ___________________________________________ </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t xml:space="preserve">            ( у даљем тексту: Добављач)</w:t>
      </w:r>
    </w:p>
    <w:p w:rsidR="008F48C3" w:rsidRPr="00BD133D" w:rsidRDefault="008F48C3" w:rsidP="008F48C3">
      <w:pPr>
        <w:spacing w:line="240" w:lineRule="auto"/>
        <w:rPr>
          <w:rFonts w:ascii="Times New Roman" w:eastAsia="Times New Roman" w:hAnsi="Times New Roman" w:cs="Times New Roman"/>
          <w:noProof/>
          <w:sz w:val="18"/>
          <w:szCs w:val="18"/>
        </w:rPr>
      </w:pP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t xml:space="preserve">           </w:t>
      </w:r>
      <w:r w:rsidRPr="00BD133D">
        <w:rPr>
          <w:rFonts w:ascii="Times New Roman" w:eastAsia="Times New Roman" w:hAnsi="Times New Roman" w:cs="Times New Roman"/>
          <w:noProof/>
          <w:sz w:val="18"/>
          <w:szCs w:val="18"/>
        </w:rPr>
        <w:t xml:space="preserve">(уколико је поднета заједничка понуда, навести податке </w:t>
      </w:r>
      <w:r w:rsidRPr="00BD133D">
        <w:rPr>
          <w:rFonts w:ascii="Times New Roman" w:eastAsia="Times New Roman" w:hAnsi="Times New Roman" w:cs="Times New Roman"/>
          <w:noProof/>
          <w:sz w:val="18"/>
          <w:szCs w:val="18"/>
        </w:rPr>
        <w:br/>
        <w:t xml:space="preserve">                                                                за члана групе који је овлашћен да потпише уговор)</w:t>
      </w:r>
    </w:p>
    <w:p w:rsidR="008F48C3" w:rsidRPr="00BD133D" w:rsidRDefault="008F48C3" w:rsidP="008F48C3">
      <w:pPr>
        <w:spacing w:after="0" w:line="240" w:lineRule="auto"/>
        <w:jc w:val="center"/>
        <w:rPr>
          <w:rFonts w:ascii="Times New Roman" w:eastAsia="Times New Roman" w:hAnsi="Times New Roman" w:cs="Times New Roman"/>
          <w:noProof/>
          <w:sz w:val="24"/>
          <w:szCs w:val="24"/>
        </w:rPr>
      </w:pPr>
    </w:p>
    <w:p w:rsidR="008F48C3" w:rsidRPr="00F4644D" w:rsidRDefault="008F48C3" w:rsidP="008F48C3">
      <w:pPr>
        <w:spacing w:after="0" w:line="240" w:lineRule="auto"/>
        <w:jc w:val="both"/>
        <w:rPr>
          <w:rFonts w:ascii="Times New Roman" w:eastAsia="Times New Roman" w:hAnsi="Times New Roman" w:cs="Times New Roman"/>
          <w:b/>
          <w:i/>
          <w:sz w:val="24"/>
          <w:szCs w:val="24"/>
          <w:lang w:val="sr-Cyrl-CS"/>
        </w:rPr>
      </w:pPr>
      <w:r w:rsidRPr="00F4644D">
        <w:rPr>
          <w:rFonts w:ascii="Times New Roman" w:eastAsia="Times New Roman" w:hAnsi="Times New Roman" w:cs="Times New Roman"/>
          <w:b/>
          <w:i/>
          <w:sz w:val="24"/>
          <w:szCs w:val="24"/>
          <w:lang w:val="sr-Cyrl-CS"/>
        </w:rPr>
        <w:t>Стране у оквирном споразуму сагласно констатују:</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tabs>
          <w:tab w:val="num" w:pos="1331"/>
        </w:tabs>
        <w:spacing w:after="120" w:line="240" w:lineRule="auto"/>
        <w:jc w:val="both"/>
        <w:rPr>
          <w:rFonts w:ascii="Times New Roman" w:eastAsia="TimesNewRomanPSMT" w:hAnsi="Times New Roman" w:cs="Times New Roman"/>
          <w:b/>
          <w:bCs/>
          <w:i/>
          <w:iCs/>
          <w:sz w:val="24"/>
          <w:szCs w:val="24"/>
        </w:rPr>
      </w:pPr>
      <w:r w:rsidRPr="00F4644D">
        <w:rPr>
          <w:rFonts w:ascii="Times New Roman" w:eastAsia="Times New Roman" w:hAnsi="Times New Roman" w:cs="Times New Roman"/>
          <w:sz w:val="24"/>
          <w:szCs w:val="24"/>
          <w:lang w:val="sr-Cyrl-CS"/>
        </w:rPr>
        <w:t xml:space="preserve">- да је Наручилац у складу са </w:t>
      </w:r>
      <w:r w:rsidRPr="00F4644D">
        <w:rPr>
          <w:rFonts w:ascii="Times New Roman" w:eastAsia="Times New Roman" w:hAnsi="Times New Roman" w:cs="Times New Roman"/>
          <w:b/>
          <w:sz w:val="24"/>
          <w:szCs w:val="24"/>
          <w:lang w:val="sr-Cyrl-CS"/>
        </w:rPr>
        <w:t>Законом о јавним набавкама</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i/>
          <w:sz w:val="24"/>
          <w:szCs w:val="24"/>
          <w:lang w:val="sr-Cyrl-CS"/>
        </w:rPr>
        <w:t xml:space="preserve">„Службени гласник РС” број 124/12, 14/15 и 68/15; у даљем тексту: </w:t>
      </w:r>
      <w:r w:rsidRPr="00F4644D">
        <w:rPr>
          <w:rFonts w:ascii="Times New Roman" w:eastAsia="Times New Roman" w:hAnsi="Times New Roman" w:cs="Times New Roman"/>
          <w:b/>
          <w:sz w:val="24"/>
          <w:szCs w:val="24"/>
          <w:lang w:val="sr-Cyrl-CS"/>
        </w:rPr>
        <w:t>ЗЈН</w:t>
      </w:r>
      <w:r w:rsidRPr="00F4644D">
        <w:rPr>
          <w:rFonts w:ascii="Times New Roman" w:eastAsia="Times New Roman" w:hAnsi="Times New Roman" w:cs="Times New Roman"/>
          <w:sz w:val="24"/>
          <w:szCs w:val="24"/>
          <w:lang w:val="sr-Cyrl-CS"/>
        </w:rPr>
        <w:t>) спровео ј</w:t>
      </w:r>
      <w:r w:rsidR="007E3FE6">
        <w:rPr>
          <w:rFonts w:ascii="Times New Roman" w:eastAsia="Times New Roman" w:hAnsi="Times New Roman" w:cs="Times New Roman"/>
          <w:sz w:val="24"/>
          <w:szCs w:val="24"/>
          <w:lang w:val="sr-Cyrl-CS"/>
        </w:rPr>
        <w:t>авну набавку</w:t>
      </w:r>
      <w:r w:rsidRPr="00F4644D">
        <w:rPr>
          <w:rFonts w:ascii="Times New Roman" w:eastAsia="Times New Roman" w:hAnsi="Times New Roman" w:cs="Times New Roman"/>
          <w:sz w:val="24"/>
          <w:szCs w:val="24"/>
          <w:lang w:val="sr-Cyrl-CS"/>
        </w:rPr>
        <w:t xml:space="preserve"> </w:t>
      </w:r>
      <w:r w:rsidR="00C6787C">
        <w:rPr>
          <w:rFonts w:ascii="Times New Roman" w:eastAsia="Times New Roman" w:hAnsi="Times New Roman" w:cs="Times New Roman"/>
          <w:sz w:val="24"/>
          <w:szCs w:val="24"/>
          <w:lang w:val="sr-Cyrl-CS"/>
        </w:rPr>
        <w:t xml:space="preserve">мале вредности </w:t>
      </w:r>
      <w:r w:rsidRPr="00F4644D">
        <w:rPr>
          <w:rFonts w:ascii="Times New Roman" w:eastAsia="Times New Roman" w:hAnsi="Times New Roman" w:cs="Times New Roman"/>
          <w:sz w:val="24"/>
          <w:szCs w:val="24"/>
          <w:lang w:val="sr-Cyrl-CS"/>
        </w:rPr>
        <w:t xml:space="preserve">са циљем закључења оквирног споразума - </w:t>
      </w:r>
      <w:r w:rsidR="00364AB0">
        <w:rPr>
          <w:rFonts w:ascii="Times New Roman" w:hAnsi="Times New Roman"/>
          <w:b/>
          <w:noProof/>
          <w:sz w:val="24"/>
          <w:szCs w:val="24"/>
        </w:rPr>
        <w:t>Извођење екскурзија – тродневна екскурзија за ученике 8. разреда</w:t>
      </w:r>
      <w:r w:rsidRPr="00F4644D">
        <w:rPr>
          <w:rFonts w:ascii="Times New Roman" w:eastAsia="Times New Roman" w:hAnsi="Times New Roman" w:cs="Times New Roman"/>
          <w:sz w:val="24"/>
          <w:szCs w:val="24"/>
          <w:lang w:val="sr-Cyrl-CS"/>
        </w:rPr>
        <w:t xml:space="preserve">“ број </w:t>
      </w:r>
      <w:r w:rsidR="007E3FE6">
        <w:rPr>
          <w:rFonts w:ascii="Times New Roman" w:eastAsia="Arial Unicode MS" w:hAnsi="Times New Roman" w:cs="Times New Roman"/>
          <w:b/>
          <w:bCs/>
          <w:sz w:val="24"/>
          <w:szCs w:val="24"/>
          <w:lang w:val="sr-Cyrl-CS"/>
        </w:rPr>
        <w:t>1.2.2.</w:t>
      </w:r>
      <w:r>
        <w:rPr>
          <w:rFonts w:ascii="Times New Roman" w:eastAsia="Arial Unicode MS" w:hAnsi="Times New Roman" w:cs="Times New Roman"/>
          <w:b/>
          <w:bCs/>
          <w:sz w:val="24"/>
          <w:szCs w:val="24"/>
          <w:lang w:val="sr-Cyrl-CS"/>
        </w:rPr>
        <w:t>/18</w:t>
      </w:r>
      <w:r>
        <w:rPr>
          <w:rFonts w:ascii="Times New Roman" w:eastAsia="TimesNewRomanPSMT" w:hAnsi="Times New Roman" w:cs="Times New Roman"/>
          <w:b/>
          <w:bCs/>
          <w:i/>
          <w:iCs/>
          <w:sz w:val="24"/>
          <w:szCs w:val="24"/>
        </w:rPr>
        <w:t>.</w:t>
      </w:r>
      <w:r w:rsidRPr="00F4644D">
        <w:rPr>
          <w:rFonts w:ascii="Times New Roman" w:eastAsia="TimesNewRomanPSMT" w:hAnsi="Times New Roman" w:cs="Times New Roman"/>
          <w:bCs/>
          <w:iCs/>
          <w:sz w:val="24"/>
          <w:szCs w:val="24"/>
          <w:lang w:val="sr-Cyrl-CS"/>
        </w:rPr>
        <w:t xml:space="preserve"> </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да је Наручилац донео </w:t>
      </w:r>
      <w:r w:rsidRPr="00F4644D">
        <w:rPr>
          <w:rFonts w:ascii="Times New Roman" w:eastAsia="Times New Roman" w:hAnsi="Times New Roman" w:cs="Times New Roman"/>
          <w:b/>
          <w:sz w:val="24"/>
          <w:szCs w:val="24"/>
          <w:lang w:val="sr-Cyrl-CS"/>
        </w:rPr>
        <w:t>Одлуку о закључењу оквирног споразума</w:t>
      </w:r>
      <w:r w:rsidRPr="00F4644D">
        <w:rPr>
          <w:rFonts w:ascii="Times New Roman" w:eastAsia="Times New Roman" w:hAnsi="Times New Roman" w:cs="Times New Roman"/>
          <w:sz w:val="24"/>
          <w:szCs w:val="24"/>
          <w:lang w:val="sr-Cyrl-CS"/>
        </w:rPr>
        <w:t xml:space="preserve"> број _______ од ________, у складу са којом се закључује овај оквирни споразум између Наручиоца и Добављача;</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је Добављач доставио Понуду бр. _________ од ____________, која чини саставни део овог оквирног споразума (у даљем тексту: Понуда);</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rPr>
          <w:rFonts w:ascii="Times New Roman" w:eastAsia="Times New Roman" w:hAnsi="Times New Roman" w:cs="Times New Roman"/>
          <w:b/>
          <w:i/>
          <w:sz w:val="24"/>
          <w:szCs w:val="24"/>
          <w:lang w:val="sr-Cyrl-CS"/>
        </w:rPr>
      </w:pPr>
      <w:r w:rsidRPr="00F4644D">
        <w:rPr>
          <w:rFonts w:ascii="Times New Roman" w:eastAsia="Times New Roman" w:hAnsi="Times New Roman" w:cs="Times New Roman"/>
          <w:b/>
          <w:i/>
          <w:sz w:val="24"/>
          <w:szCs w:val="24"/>
          <w:lang w:val="sr-Cyrl-CS"/>
        </w:rPr>
        <w:t>Стране потписнице су се споразумеле о следећем:</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ПРЕДМЕТ ОКВИРНОГ СПОРАЗУМА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 xml:space="preserve">Предмет оквирног споразума је пружање </w:t>
      </w:r>
      <w:r w:rsidRPr="00F4644D">
        <w:rPr>
          <w:rFonts w:ascii="Times New Roman" w:eastAsia="Times New Roman" w:hAnsi="Times New Roman" w:cs="Times New Roman"/>
          <w:iCs/>
          <w:sz w:val="24"/>
          <w:szCs w:val="24"/>
          <w:lang w:val="sr-Cyrl-CS"/>
        </w:rPr>
        <w:t xml:space="preserve">услуге </w:t>
      </w:r>
      <w:r>
        <w:rPr>
          <w:rFonts w:ascii="Times New Roman" w:eastAsia="Times New Roman" w:hAnsi="Times New Roman" w:cs="Times New Roman"/>
          <w:iCs/>
          <w:sz w:val="24"/>
          <w:szCs w:val="24"/>
          <w:lang w:val="sr-Cyrl-CS"/>
        </w:rPr>
        <w:t>извођења тродневне екскурзије</w:t>
      </w:r>
      <w:r w:rsidRPr="00F4644D">
        <w:rPr>
          <w:rFonts w:ascii="Times New Roman" w:eastAsia="Times New Roman" w:hAnsi="Times New Roman" w:cs="Times New Roman"/>
          <w:sz w:val="24"/>
          <w:szCs w:val="24"/>
          <w:lang w:val="sr-Cyrl-CS"/>
        </w:rPr>
        <w:t>, у складу са условима из конкурсне документације за ј</w:t>
      </w:r>
      <w:r w:rsidR="000E23EA">
        <w:rPr>
          <w:rFonts w:ascii="Times New Roman" w:eastAsia="Times New Roman" w:hAnsi="Times New Roman" w:cs="Times New Roman"/>
          <w:sz w:val="24"/>
          <w:szCs w:val="24"/>
          <w:lang w:val="sr-Cyrl-CS"/>
        </w:rPr>
        <w:t>авну набавку</w:t>
      </w:r>
      <w:r w:rsidRPr="00F4644D">
        <w:rPr>
          <w:rFonts w:ascii="Times New Roman" w:eastAsia="Times New Roman" w:hAnsi="Times New Roman" w:cs="Times New Roman"/>
          <w:sz w:val="24"/>
          <w:szCs w:val="24"/>
          <w:lang w:val="sr-Cyrl-CS"/>
        </w:rPr>
        <w:t xml:space="preserve"> са циљем закључења оквирног споразума </w:t>
      </w:r>
      <w:r>
        <w:rPr>
          <w:rFonts w:ascii="Times New Roman" w:eastAsia="Times New Roman" w:hAnsi="Times New Roman" w:cs="Times New Roman"/>
          <w:sz w:val="24"/>
          <w:szCs w:val="24"/>
          <w:lang w:val="sr-Cyrl-CS"/>
        </w:rPr>
        <w:t xml:space="preserve">за услуге </w:t>
      </w:r>
      <w:r w:rsidR="00364AB0">
        <w:rPr>
          <w:rFonts w:ascii="Times New Roman" w:eastAsia="Times New Roman" w:hAnsi="Times New Roman" w:cs="Times New Roman"/>
          <w:b/>
          <w:sz w:val="24"/>
          <w:szCs w:val="24"/>
          <w:lang w:val="sr-Cyrl-CS"/>
        </w:rPr>
        <w:t>Извођење екскурзија – тродневна екскурзија за ученике 8. разреда</w:t>
      </w:r>
      <w:r>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sz w:val="24"/>
          <w:szCs w:val="24"/>
          <w:lang w:val="sr-Cyrl-CS"/>
        </w:rPr>
        <w:t xml:space="preserve"> број </w:t>
      </w:r>
      <w:r w:rsidR="000E23EA">
        <w:rPr>
          <w:rFonts w:ascii="Times New Roman" w:eastAsia="Times New Roman" w:hAnsi="Times New Roman" w:cs="Times New Roman"/>
          <w:b/>
          <w:sz w:val="24"/>
          <w:szCs w:val="24"/>
          <w:lang w:val="sr-Cyrl-CS"/>
        </w:rPr>
        <w:t>1.2.2.</w:t>
      </w:r>
      <w:r w:rsidRPr="00195D0D">
        <w:rPr>
          <w:rFonts w:ascii="Times New Roman" w:eastAsia="Times New Roman" w:hAnsi="Times New Roman" w:cs="Times New Roman"/>
          <w:b/>
          <w:sz w:val="24"/>
          <w:szCs w:val="24"/>
          <w:lang w:val="sr-Cyrl-CS"/>
        </w:rPr>
        <w:t>/18</w:t>
      </w:r>
      <w:r>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sz w:val="24"/>
          <w:szCs w:val="24"/>
          <w:lang w:val="sr-Cyrl-CS"/>
        </w:rPr>
        <w:t>Понудом бр. ______________, и  одредбама овог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8F48C3" w:rsidRPr="00F4644D" w:rsidRDefault="008F48C3" w:rsidP="008F48C3">
      <w:pPr>
        <w:spacing w:after="0" w:line="240" w:lineRule="auto"/>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ПОДИЗВОЂАЧ</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2.</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У складу са наведеном понудом, Добављач ће реализацију уговора делимично поверити подизвођачу/има:</w:t>
      </w:r>
    </w:p>
    <w:p w:rsidR="008F48C3" w:rsidRPr="00F4644D" w:rsidRDefault="008F48C3" w:rsidP="008F48C3">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____________________________________________________________________________,</w:t>
      </w:r>
    </w:p>
    <w:p w:rsidR="008F48C3" w:rsidRPr="00F4644D" w:rsidRDefault="008F48C3" w:rsidP="008F48C3">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____________________________________________________________________________.</w:t>
      </w:r>
    </w:p>
    <w:p w:rsidR="008F48C3" w:rsidRPr="00F4644D" w:rsidRDefault="008F48C3" w:rsidP="008F48C3">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w:t>
      </w:r>
      <w:r w:rsidRPr="00F4644D">
        <w:rPr>
          <w:rFonts w:ascii="Times New Roman" w:eastAsia="Times New Roman" w:hAnsi="Times New Roman" w:cs="Times New Roman"/>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4644D">
        <w:rPr>
          <w:rFonts w:ascii="Times New Roman" w:eastAsia="Times New Roman" w:hAnsi="Times New Roman" w:cs="Times New Roman"/>
          <w:sz w:val="24"/>
          <w:szCs w:val="24"/>
        </w:rPr>
        <w:t>)</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ВАЖЕЊЕ ОКВИРНОГ СПОРАЗУМА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3.</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ВРЕДНОСТ</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4.</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Укупна вредност овог оквирног споразума износи </w:t>
      </w:r>
      <w:r w:rsidR="00C6787C">
        <w:rPr>
          <w:rFonts w:ascii="Times New Roman" w:eastAsia="Times New Roman" w:hAnsi="Times New Roman" w:cs="Times New Roman"/>
          <w:b/>
          <w:sz w:val="24"/>
          <w:szCs w:val="24"/>
          <w:lang w:val="sr-Cyrl-CS"/>
        </w:rPr>
        <w:t>1</w:t>
      </w:r>
      <w:r w:rsidR="00195D0D" w:rsidRPr="00195D0D">
        <w:rPr>
          <w:rFonts w:ascii="Times New Roman" w:eastAsia="Times New Roman" w:hAnsi="Times New Roman" w:cs="Times New Roman"/>
          <w:b/>
          <w:sz w:val="24"/>
          <w:szCs w:val="24"/>
          <w:lang w:val="sr-Cyrl-CS"/>
        </w:rPr>
        <w:t>.500.00,00</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i/>
          <w:sz w:val="24"/>
          <w:szCs w:val="24"/>
          <w:lang w:val="sr-Cyrl-CS"/>
        </w:rPr>
        <w:t>и словима</w:t>
      </w:r>
      <w:r w:rsidRPr="00F4644D">
        <w:rPr>
          <w:rFonts w:ascii="Times New Roman" w:eastAsia="Times New Roman" w:hAnsi="Times New Roman" w:cs="Times New Roman"/>
          <w:sz w:val="24"/>
          <w:szCs w:val="24"/>
          <w:lang w:val="sr-Cyrl-CS"/>
        </w:rPr>
        <w:t xml:space="preserve">: </w:t>
      </w:r>
      <w:r w:rsidR="009B2F9E">
        <w:rPr>
          <w:rFonts w:ascii="Times New Roman" w:eastAsia="Times New Roman" w:hAnsi="Times New Roman" w:cs="Times New Roman"/>
          <w:sz w:val="24"/>
          <w:szCs w:val="24"/>
          <w:lang w:val="sr-Cyrl-CS"/>
        </w:rPr>
        <w:t>милион</w:t>
      </w:r>
      <w:r w:rsidR="000E23EA">
        <w:rPr>
          <w:rFonts w:ascii="Times New Roman" w:eastAsia="Times New Roman" w:hAnsi="Times New Roman" w:cs="Times New Roman"/>
          <w:sz w:val="24"/>
          <w:szCs w:val="24"/>
          <w:lang w:val="sr-Cyrl-CS"/>
        </w:rPr>
        <w:t>а</w:t>
      </w:r>
      <w:r w:rsidR="009B2F9E">
        <w:rPr>
          <w:rFonts w:ascii="Times New Roman" w:eastAsia="Times New Roman" w:hAnsi="Times New Roman" w:cs="Times New Roman"/>
          <w:sz w:val="24"/>
          <w:szCs w:val="24"/>
          <w:lang w:val="sr-Cyrl-CS"/>
        </w:rPr>
        <w:t>петстохиљададинара</w:t>
      </w:r>
      <w:r w:rsidRPr="00F4644D">
        <w:rPr>
          <w:rFonts w:ascii="Times New Roman" w:eastAsia="Times New Roman" w:hAnsi="Times New Roman" w:cs="Times New Roman"/>
          <w:sz w:val="24"/>
          <w:szCs w:val="24"/>
          <w:lang w:val="sr-Cyrl-CS"/>
        </w:rPr>
        <w:t xml:space="preserve"> и 0/100), без урачунатог ПДВ-а.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sz w:val="24"/>
          <w:szCs w:val="24"/>
          <w:lang w:val="sr-Cyrl-CS"/>
        </w:rPr>
        <w:t xml:space="preserve">Јединичне цене услуга исказане су у Понуди без ПДВ-а. </w:t>
      </w:r>
      <w:r w:rsidRPr="00F4644D">
        <w:rPr>
          <w:rFonts w:ascii="Times New Roman" w:eastAsia="Times New Roman" w:hAnsi="Times New Roman" w:cs="Times New Roman"/>
          <w:bCs/>
          <w:iCs/>
          <w:sz w:val="24"/>
          <w:szCs w:val="24"/>
          <w:lang w:val="sr-Cyrl-CS"/>
        </w:rPr>
        <w:t xml:space="preserve">Износ који је добијен множењем јединичних цена са ПДВ-ом са наведеним бројем ученика, је служио само као </w:t>
      </w:r>
      <w:r w:rsidRPr="00F4644D">
        <w:rPr>
          <w:rFonts w:ascii="Times New Roman" w:eastAsia="Times New Roman" w:hAnsi="Times New Roman" w:cs="Times New Roman"/>
          <w:bCs/>
          <w:iCs/>
          <w:sz w:val="24"/>
          <w:szCs w:val="24"/>
          <w:lang w:val="sr-Cyrl-CS"/>
        </w:rPr>
        <w:lastRenderedPageBreak/>
        <w:t>начин да се примени критеријум и додели оквирни споразум, односно рангирају пристигле понуде.</w:t>
      </w:r>
    </w:p>
    <w:p w:rsidR="008F48C3" w:rsidRPr="00F4644D" w:rsidRDefault="008F48C3" w:rsidP="008F48C3">
      <w:pPr>
        <w:spacing w:after="0" w:line="240" w:lineRule="auto"/>
        <w:jc w:val="both"/>
        <w:rPr>
          <w:rFonts w:ascii="Times New Roman" w:eastAsia="Times New Roman" w:hAnsi="Times New Roman" w:cs="Times New Roman"/>
          <w:sz w:val="24"/>
          <w:szCs w:val="24"/>
        </w:rPr>
      </w:pPr>
    </w:p>
    <w:p w:rsidR="000E23EA" w:rsidRPr="00F04DB9" w:rsidRDefault="000E23EA" w:rsidP="000E23EA">
      <w:pPr>
        <w:ind w:firstLine="720"/>
        <w:jc w:val="both"/>
        <w:rPr>
          <w:rFonts w:ascii="Times New Roman" w:hAnsi="Times New Roman" w:cs="Times New Roman"/>
          <w:sz w:val="24"/>
          <w:szCs w:val="24"/>
          <w:lang w:val="sr-Cyrl-CS"/>
        </w:rPr>
      </w:pPr>
      <w:r w:rsidRPr="00BD133D">
        <w:rPr>
          <w:rFonts w:ascii="Times New Roman" w:hAnsi="Times New Roman" w:cs="Times New Roman"/>
          <w:b/>
          <w:noProof/>
          <w:sz w:val="24"/>
          <w:szCs w:val="24"/>
          <w:lang w:val="sr-Cyrl-RS"/>
        </w:rPr>
        <w:t>ПДВ</w:t>
      </w:r>
      <w:r w:rsidRPr="00BD133D">
        <w:rPr>
          <w:rFonts w:ascii="Times New Roman" w:hAnsi="Times New Roman" w:cs="Times New Roman"/>
          <w:noProof/>
          <w:sz w:val="24"/>
          <w:szCs w:val="24"/>
          <w:lang w:val="sr-Cyrl-RS"/>
        </w:rPr>
        <w:t xml:space="preserve"> (порез на додату вредност) ће се регулисати сходно </w:t>
      </w:r>
      <w:r w:rsidRPr="00BD133D">
        <w:rPr>
          <w:rFonts w:ascii="Times New Roman" w:hAnsi="Times New Roman" w:cs="Times New Roman"/>
          <w:b/>
          <w:noProof/>
          <w:sz w:val="24"/>
          <w:szCs w:val="24"/>
          <w:lang w:val="sr-Cyrl-RS"/>
        </w:rPr>
        <w:t>Закону о порезу на додату вредност</w:t>
      </w:r>
      <w:r w:rsidRPr="00BD133D">
        <w:rPr>
          <w:rFonts w:ascii="Times New Roman" w:hAnsi="Times New Roman" w:cs="Times New Roman"/>
          <w:noProof/>
          <w:sz w:val="24"/>
          <w:szCs w:val="24"/>
          <w:lang w:val="sr-Cyrl-RS"/>
        </w:rPr>
        <w:t xml:space="preserve"> (</w:t>
      </w:r>
      <w:r w:rsidRPr="00BD133D">
        <w:rPr>
          <w:rFonts w:ascii="Times New Roman" w:hAnsi="Times New Roman" w:cs="Times New Roman"/>
          <w:i/>
          <w:noProof/>
          <w:sz w:val="24"/>
          <w:szCs w:val="24"/>
          <w:lang w:val="sr-Cyrl-RS"/>
        </w:rPr>
        <w:t xml:space="preserve">''Службени гласник РС'', бр. 84/04 , 86/04 - исправка, 61/05, 61/07, 93/12, 108/13, 68/14 - др. закон, 142/14. 5/15 </w:t>
      </w:r>
      <w:r w:rsidRPr="00BD133D">
        <w:rPr>
          <w:rFonts w:ascii="Times New Roman" w:hAnsi="Times New Roman" w:cs="Times New Roman"/>
          <w:i/>
          <w:iCs/>
          <w:noProof/>
          <w:sz w:val="24"/>
          <w:szCs w:val="24"/>
          <w:lang w:val="sr-Cyrl-RS"/>
        </w:rPr>
        <w:t xml:space="preserve">- усклађени дин. изн, 83/15, 5/2016 - усклађени дин. изн., </w:t>
      </w:r>
      <w:r>
        <w:rPr>
          <w:rFonts w:ascii="Times New Roman" w:hAnsi="Times New Roman" w:cs="Times New Roman"/>
          <w:i/>
          <w:iCs/>
          <w:noProof/>
          <w:sz w:val="24"/>
          <w:szCs w:val="24"/>
          <w:lang w:val="sr-Cyrl-RS"/>
        </w:rPr>
        <w:t>108/2016, 7/2017 - усклађени дин. изн,</w:t>
      </w:r>
      <w:r w:rsidRPr="00FD20B6">
        <w:t xml:space="preserve"> </w:t>
      </w:r>
      <w:r w:rsidRPr="00FD20B6">
        <w:rPr>
          <w:rFonts w:ascii="Times New Roman" w:hAnsi="Times New Roman" w:cs="Times New Roman"/>
          <w:i/>
          <w:iCs/>
          <w:noProof/>
          <w:sz w:val="24"/>
          <w:szCs w:val="24"/>
          <w:lang w:val="sr-Cyrl-RS"/>
        </w:rPr>
        <w:t xml:space="preserve">13/2017, 13/2018 - </w:t>
      </w:r>
      <w:r>
        <w:rPr>
          <w:rFonts w:ascii="Times New Roman" w:hAnsi="Times New Roman" w:cs="Times New Roman"/>
          <w:i/>
          <w:iCs/>
          <w:noProof/>
          <w:sz w:val="24"/>
          <w:szCs w:val="24"/>
          <w:lang w:val="sr-Cyrl-RS"/>
        </w:rPr>
        <w:t>усклађени</w:t>
      </w:r>
      <w:r w:rsidRPr="00FD20B6">
        <w:rPr>
          <w:rFonts w:ascii="Times New Roman" w:hAnsi="Times New Roman" w:cs="Times New Roman"/>
          <w:i/>
          <w:iCs/>
          <w:noProof/>
          <w:sz w:val="24"/>
          <w:szCs w:val="24"/>
          <w:lang w:val="sr-Cyrl-RS"/>
        </w:rPr>
        <w:t xml:space="preserve"> </w:t>
      </w:r>
      <w:r>
        <w:rPr>
          <w:rFonts w:ascii="Times New Roman" w:hAnsi="Times New Roman" w:cs="Times New Roman"/>
          <w:i/>
          <w:iCs/>
          <w:noProof/>
          <w:sz w:val="24"/>
          <w:szCs w:val="24"/>
          <w:lang w:val="sr-Cyrl-RS"/>
        </w:rPr>
        <w:t>дин</w:t>
      </w:r>
      <w:r w:rsidRPr="00FD20B6">
        <w:rPr>
          <w:rFonts w:ascii="Times New Roman" w:hAnsi="Times New Roman" w:cs="Times New Roman"/>
          <w:i/>
          <w:iCs/>
          <w:noProof/>
          <w:sz w:val="24"/>
          <w:szCs w:val="24"/>
          <w:lang w:val="sr-Cyrl-RS"/>
        </w:rPr>
        <w:t xml:space="preserve">. </w:t>
      </w:r>
      <w:r>
        <w:rPr>
          <w:rFonts w:ascii="Times New Roman" w:hAnsi="Times New Roman" w:cs="Times New Roman"/>
          <w:i/>
          <w:iCs/>
          <w:noProof/>
          <w:sz w:val="24"/>
          <w:szCs w:val="24"/>
          <w:lang w:val="sr-Cyrl-RS"/>
        </w:rPr>
        <w:t>изн</w:t>
      </w:r>
      <w:r w:rsidRPr="00FD20B6">
        <w:rPr>
          <w:rFonts w:ascii="Times New Roman" w:hAnsi="Times New Roman" w:cs="Times New Roman"/>
          <w:i/>
          <w:iCs/>
          <w:noProof/>
          <w:sz w:val="24"/>
          <w:szCs w:val="24"/>
          <w:lang w:val="sr-Cyrl-RS"/>
        </w:rPr>
        <w:t xml:space="preserve">. </w:t>
      </w:r>
      <w:r>
        <w:rPr>
          <w:rFonts w:ascii="Times New Roman" w:hAnsi="Times New Roman" w:cs="Times New Roman"/>
          <w:i/>
          <w:iCs/>
          <w:noProof/>
          <w:sz w:val="24"/>
          <w:szCs w:val="24"/>
          <w:lang w:val="sr-Cyrl-RS"/>
        </w:rPr>
        <w:t>и</w:t>
      </w:r>
      <w:r w:rsidRPr="00FD20B6">
        <w:rPr>
          <w:rFonts w:ascii="Times New Roman" w:hAnsi="Times New Roman" w:cs="Times New Roman"/>
          <w:i/>
          <w:iCs/>
          <w:noProof/>
          <w:sz w:val="24"/>
          <w:szCs w:val="24"/>
          <w:lang w:val="sr-Cyrl-RS"/>
        </w:rPr>
        <w:t xml:space="preserve"> 30/2018</w:t>
      </w:r>
      <w:r w:rsidRPr="00BD133D">
        <w:rPr>
          <w:rFonts w:ascii="Times New Roman" w:hAnsi="Times New Roman" w:cs="Times New Roman"/>
          <w:noProof/>
          <w:sz w:val="24"/>
          <w:szCs w:val="24"/>
          <w:lang w:val="sr-Cyrl-RS"/>
        </w:rPr>
        <w:t>)</w:t>
      </w:r>
      <w:r w:rsidRPr="00F04DB9">
        <w:rPr>
          <w:rFonts w:ascii="Times New Roman" w:hAnsi="Times New Roman" w:cs="Times New Roman"/>
          <w:sz w:val="24"/>
          <w:szCs w:val="24"/>
          <w:lang w:val="sr-Cyrl-CS"/>
        </w:rPr>
        <w:t>.</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Цене су фиксне и не могу се мењати за све време важења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 xml:space="preserve">НАЧИН И УСЛОВИ ЗАКЉУЧИВАЊА ПОЈЕДИНАЧНИХ </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УГОВОРА ИЛИ ИЗДАВАЊА НАРУЏБЕНИЦА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5.</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Наручилац ће појединачне набавке реализовати закључивањем уговора или издавањем наруџбенице Добављачу. </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6.</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НАЧИН И РОК ПЛАЋАЊА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7.</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w:t>
      </w:r>
      <w:r w:rsidRPr="00F4644D">
        <w:rPr>
          <w:rFonts w:ascii="Times New Roman" w:eastAsia="Times New Roman" w:hAnsi="Times New Roman" w:cs="Times New Roman"/>
          <w:b/>
          <w:bCs/>
          <w:iCs/>
          <w:sz w:val="24"/>
          <w:szCs w:val="24"/>
          <w:lang w:val="sr-Cyrl-CS"/>
        </w:rPr>
        <w:lastRenderedPageBreak/>
        <w:t xml:space="preserve">(десет)(уговорне стране могу уговорити и краћи рок) дана пре поласка на екскурзију, и то у вредности највише до 60% вредности. </w:t>
      </w:r>
    </w:p>
    <w:p w:rsidR="008F48C3" w:rsidRPr="00F4644D"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 xml:space="preserve">Фактура/е која/е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авансних фактура буде у износу од 60% вредности појединачног уговора о јавној набавци или наруџбенице и/или не буде анексирања истих) </w:t>
      </w:r>
    </w:p>
    <w:p w:rsidR="008F48C3" w:rsidRPr="00F4644D"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Наручилац не издаје финансијске гаранције плаћања</w:t>
      </w:r>
    </w:p>
    <w:p w:rsidR="000E23EA" w:rsidRPr="00E13639" w:rsidRDefault="000E23EA" w:rsidP="000E23EA">
      <w:pPr>
        <w:spacing w:line="240" w:lineRule="auto"/>
        <w:ind w:firstLine="720"/>
        <w:jc w:val="both"/>
        <w:rPr>
          <w:rFonts w:ascii="Times New Roman" w:eastAsia="Times New Roman" w:hAnsi="Times New Roman" w:cs="Times New Roman"/>
          <w:b/>
          <w:bCs/>
          <w:i/>
          <w:iCs/>
          <w:sz w:val="24"/>
          <w:szCs w:val="24"/>
          <w:lang w:val="sr-Cyrl-CS"/>
        </w:rPr>
      </w:pPr>
      <w:r w:rsidRPr="00E13639">
        <w:rPr>
          <w:rFonts w:ascii="Times New Roman" w:eastAsia="Times New Roman" w:hAnsi="Times New Roman" w:cs="Times New Roman"/>
          <w:b/>
          <w:bCs/>
          <w:iCs/>
          <w:sz w:val="24"/>
          <w:szCs w:val="24"/>
          <w:lang w:val="sr-Cyrl-C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E13639">
        <w:rPr>
          <w:rFonts w:ascii="Times New Roman" w:eastAsia="Times New Roman" w:hAnsi="Times New Roman" w:cs="Times New Roman"/>
          <w:b/>
          <w:bCs/>
          <w:i/>
          <w:iCs/>
          <w:sz w:val="24"/>
          <w:szCs w:val="24"/>
          <w:lang w:val="sr-Cyrl-CS"/>
        </w:rPr>
        <w:t>"Сл. гласник РС", бр. 119/2012, 68/2015 и 113/2017)</w:t>
      </w:r>
    </w:p>
    <w:p w:rsidR="008F48C3" w:rsidRPr="00F4644D" w:rsidRDefault="008F48C3" w:rsidP="008F48C3">
      <w:pPr>
        <w:spacing w:after="0" w:line="240" w:lineRule="auto"/>
        <w:ind w:firstLine="720"/>
        <w:jc w:val="both"/>
        <w:rPr>
          <w:rFonts w:ascii="Times New Roman" w:eastAsia="Times New Roman" w:hAnsi="Times New Roman" w:cs="Times New Roman"/>
          <w:b/>
          <w:bCs/>
          <w:iCs/>
          <w:noProof/>
          <w:sz w:val="24"/>
          <w:szCs w:val="24"/>
        </w:rPr>
      </w:pPr>
      <w:r w:rsidRPr="00F4644D">
        <w:rPr>
          <w:rFonts w:ascii="Times New Roman" w:eastAsia="Times New Roman" w:hAnsi="Times New Roman" w:cs="Times New Roman"/>
          <w:b/>
          <w:bCs/>
          <w:iCs/>
          <w:noProof/>
          <w:sz w:val="24"/>
          <w:szCs w:val="24"/>
        </w:rPr>
        <w:t>Плаћање ће се вршити у динарима (рсд.)</w:t>
      </w:r>
    </w:p>
    <w:p w:rsidR="008F48C3" w:rsidRPr="00F4644D" w:rsidRDefault="008F48C3" w:rsidP="008F48C3">
      <w:pPr>
        <w:spacing w:after="0" w:line="240" w:lineRule="auto"/>
        <w:ind w:firstLine="720"/>
        <w:jc w:val="both"/>
        <w:rPr>
          <w:rFonts w:ascii="Times New Roman" w:eastAsia="Times New Roman" w:hAnsi="Times New Roman" w:cs="Times New Roman"/>
          <w:b/>
          <w:bCs/>
          <w:iCs/>
          <w:noProof/>
          <w:sz w:val="24"/>
          <w:szCs w:val="24"/>
        </w:rPr>
      </w:pPr>
    </w:p>
    <w:p w:rsidR="000E23EA"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Приликом издавања фактуре биће узети и гратиси на бројност (</w:t>
      </w:r>
      <w:r w:rsidR="000E23EA">
        <w:rPr>
          <w:rFonts w:ascii="Times New Roman" w:eastAsia="Times New Roman" w:hAnsi="Times New Roman" w:cs="Times New Roman"/>
          <w:b/>
          <w:bCs/>
          <w:iCs/>
          <w:sz w:val="24"/>
          <w:szCs w:val="24"/>
          <w:lang w:val="sr-Cyrl-CS"/>
        </w:rPr>
        <w:t>као у спецификацији цене</w:t>
      </w:r>
      <w:r w:rsidRPr="00F4644D">
        <w:rPr>
          <w:rFonts w:ascii="Times New Roman" w:eastAsia="Times New Roman" w:hAnsi="Times New Roman" w:cs="Times New Roman"/>
          <w:b/>
          <w:bCs/>
          <w:iCs/>
          <w:sz w:val="24"/>
          <w:szCs w:val="24"/>
          <w:lang w:val="sr-Cyrl-CS"/>
        </w:rPr>
        <w:t>) као устаљен начин послаовањ</w:t>
      </w:r>
      <w:r w:rsidR="000E23EA">
        <w:rPr>
          <w:rFonts w:ascii="Times New Roman" w:eastAsia="Times New Roman" w:hAnsi="Times New Roman" w:cs="Times New Roman"/>
          <w:b/>
          <w:bCs/>
          <w:iCs/>
          <w:sz w:val="24"/>
          <w:szCs w:val="24"/>
          <w:lang w:val="sr-Cyrl-CS"/>
        </w:rPr>
        <w:t>а у предметним услугама.</w:t>
      </w:r>
    </w:p>
    <w:p w:rsidR="008F48C3" w:rsidRPr="00F4644D" w:rsidRDefault="008F48C3" w:rsidP="000E23EA">
      <w:pPr>
        <w:spacing w:line="240" w:lineRule="auto"/>
        <w:jc w:val="both"/>
        <w:rPr>
          <w:rFonts w:ascii="Times New Roman" w:hAnsi="Times New Roman" w:cs="Times New Roman"/>
          <w:iCs/>
          <w:color w:val="000000"/>
          <w:sz w:val="24"/>
          <w:szCs w:val="24"/>
        </w:rPr>
      </w:pPr>
      <w:r w:rsidRPr="00F4644D">
        <w:rPr>
          <w:rFonts w:ascii="Times New Roman" w:hAnsi="Times New Roman" w:cs="Times New Roman"/>
          <w:iCs/>
          <w:color w:val="000000"/>
          <w:sz w:val="24"/>
          <w:szCs w:val="24"/>
        </w:rPr>
        <w:t>Број текућег/жиро рачуна Добављача на који ће Наручилац извршити плаћање је: __________________________________ код банке ___________________________</w:t>
      </w:r>
    </w:p>
    <w:p w:rsidR="008F48C3" w:rsidRPr="00F4644D" w:rsidRDefault="008F48C3" w:rsidP="008F48C3">
      <w:pPr>
        <w:spacing w:after="0" w:line="240" w:lineRule="auto"/>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РОК ПРУЖАЊА УСЛУГА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8.</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Утврђени рокови су фиксни и не могу се мењати без сагласности Наручиоца.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ОБАВЕЗЕ НАРУЧИОЦА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9.</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lastRenderedPageBreak/>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Такође, добављач пристаје и на могућност повећања броја, односно проширења списка путника.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ru-RU"/>
        </w:rPr>
      </w:pPr>
      <w:r w:rsidRPr="00F4644D">
        <w:rPr>
          <w:rFonts w:ascii="Times New Roman" w:eastAsia="Times New Roman" w:hAnsi="Times New Roman" w:cs="Times New Roman"/>
          <w:sz w:val="24"/>
          <w:szCs w:val="24"/>
          <w:lang w:val="sr-Cyrl-CS"/>
        </w:rPr>
        <w:t xml:space="preserve">Наручилац се обавезује да </w:t>
      </w:r>
      <w:r w:rsidRPr="00F4644D">
        <w:rPr>
          <w:rFonts w:ascii="Times New Roman" w:eastAsia="Times New Roman" w:hAnsi="Times New Roman" w:cs="Times New Roman"/>
          <w:sz w:val="24"/>
          <w:szCs w:val="24"/>
          <w:lang w:val="ru-RU"/>
        </w:rPr>
        <w:t>Добављачу плати уговорену цену под условима и на начин одређен чланом 7, а у вези члана 5. овог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ru-RU"/>
        </w:rPr>
      </w:pPr>
      <w:r w:rsidRPr="00F4644D">
        <w:rPr>
          <w:rFonts w:ascii="Times New Roman" w:eastAsia="Times New Roman" w:hAnsi="Times New Roman" w:cs="Times New Roman"/>
          <w:bCs/>
          <w:sz w:val="24"/>
          <w:szCs w:val="24"/>
          <w:lang w:val="ru-RU"/>
        </w:rPr>
        <w:t xml:space="preserve">Наручилац се обавезује да формира Комисију за процену извршене услуге која у  року од </w:t>
      </w:r>
      <w:r w:rsidRPr="00F4644D">
        <w:rPr>
          <w:rFonts w:ascii="Times New Roman" w:eastAsia="Times New Roman" w:hAnsi="Times New Roman" w:cs="Times New Roman"/>
          <w:bCs/>
          <w:sz w:val="24"/>
          <w:szCs w:val="24"/>
          <w:lang w:val="sr-Cyrl-CS"/>
        </w:rPr>
        <w:t>10</w:t>
      </w:r>
      <w:r w:rsidRPr="00F4644D">
        <w:rPr>
          <w:rFonts w:ascii="Times New Roman" w:eastAsia="Times New Roman" w:hAnsi="Times New Roman" w:cs="Times New Roman"/>
          <w:bCs/>
          <w:sz w:val="24"/>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ru-RU"/>
        </w:rPr>
      </w:pPr>
      <w:r w:rsidRPr="00F4644D">
        <w:rPr>
          <w:rFonts w:ascii="Times New Roman" w:eastAsia="Times New Roman" w:hAnsi="Times New Roman" w:cs="Times New Roman"/>
          <w:bCs/>
          <w:sz w:val="24"/>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ОБАВЕЗЕ ДОБАВЉАЧА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10.</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11.</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под пуном моралном, материјалном и кривичном одговорношћу се обавезује: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bCs/>
          <w:sz w:val="24"/>
          <w:szCs w:val="24"/>
          <w:lang w:val="sr-Cyrl-CS"/>
        </w:rPr>
        <w:t xml:space="preserve">-  да организује </w:t>
      </w:r>
      <w:r w:rsidRPr="00F4644D">
        <w:rPr>
          <w:rFonts w:ascii="Times New Roman" w:eastAsia="Times New Roman" w:hAnsi="Times New Roman" w:cs="Times New Roman"/>
          <w:sz w:val="24"/>
          <w:szCs w:val="24"/>
          <w:lang w:val="sr-Cyrl-CS"/>
        </w:rPr>
        <w:t>услугу извођења наставе у природи, односно екскурзије према Програму Наручиоца, који је саставни део овог уговора;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 xml:space="preserve">- доставља Опште услове путовања у броју примерака који одговара броју корисника услуге;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обезбеди пратиоце група током путовања и током боравка група на настави у природи, односно екскурзији;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сноси трошкове здравственог и осигурања ученика током целог боравка;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се стара о правима и интересима путника сагласно добрим обичајима и узансама у области туризма;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Наручиоцу изврши уплату трошкова платног промета који су настали преносом средстава на рачун Добављача у року од три дана од дана настале трансакције;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уредно води све књиге предвиђене законом и другим прописима Републике Србије, који регулишу ову област;</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да присуствује састанку Комисије за </w:t>
      </w:r>
      <w:r w:rsidRPr="00F4644D">
        <w:rPr>
          <w:rFonts w:ascii="Times New Roman" w:eastAsia="Times New Roman" w:hAnsi="Times New Roman" w:cs="Times New Roman"/>
          <w:bCs/>
          <w:sz w:val="24"/>
          <w:szCs w:val="24"/>
          <w:lang w:val="sr-Cyrl-CS"/>
        </w:rPr>
        <w:t xml:space="preserve"> процену извршене </w:t>
      </w:r>
      <w:r w:rsidRPr="00F4644D">
        <w:rPr>
          <w:rFonts w:ascii="Times New Roman" w:eastAsia="Times New Roman" w:hAnsi="Times New Roman" w:cs="Times New Roman"/>
          <w:sz w:val="24"/>
          <w:szCs w:val="24"/>
          <w:lang w:val="sr-Cyrl-CS"/>
        </w:rPr>
        <w:t>услуге;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испуни све наведено у Програму, односно Понуди;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w:t>
      </w:r>
      <w:r w:rsidRPr="00F4644D">
        <w:rPr>
          <w:rFonts w:ascii="Times New Roman" w:hAnsi="Times New Roman" w:cs="Times New Roman"/>
          <w:sz w:val="24"/>
          <w:szCs w:val="24"/>
          <w:lang w:val="sr-Cyrl-CS"/>
        </w:rPr>
        <w:t>да се придржава у току извршења услуге, односно обезбеђења квалитет исте, следећих прописа:</w:t>
      </w:r>
    </w:p>
    <w:p w:rsidR="008F48C3" w:rsidRPr="00F4644D" w:rsidRDefault="008F48C3" w:rsidP="008F48C3">
      <w:pPr>
        <w:spacing w:after="0" w:line="240" w:lineRule="auto"/>
        <w:ind w:firstLine="720"/>
        <w:jc w:val="both"/>
        <w:rPr>
          <w:rFonts w:ascii="Times New Roman" w:hAnsi="Times New Roman" w:cs="Times New Roman"/>
          <w:sz w:val="24"/>
          <w:szCs w:val="24"/>
          <w:lang w:val="sr-Cyrl-CS"/>
        </w:rPr>
      </w:pPr>
    </w:p>
    <w:p w:rsidR="008F48C3" w:rsidRPr="00A03135" w:rsidRDefault="008F48C3" w:rsidP="008F48C3">
      <w:pPr>
        <w:pStyle w:val="BodyText"/>
        <w:numPr>
          <w:ilvl w:val="0"/>
          <w:numId w:val="2"/>
        </w:numPr>
        <w:spacing w:after="0"/>
        <w:jc w:val="both"/>
        <w:rPr>
          <w:b/>
          <w:noProof/>
        </w:rPr>
      </w:pPr>
      <w:r w:rsidRPr="00A03135">
        <w:rPr>
          <w:b/>
          <w:noProof/>
        </w:rPr>
        <w:t>Законом о туризму</w:t>
      </w:r>
      <w:r w:rsidRPr="00A03135">
        <w:rPr>
          <w:noProof/>
        </w:rPr>
        <w:t xml:space="preserve"> (</w:t>
      </w:r>
      <w:r w:rsidRPr="00A03135">
        <w:rPr>
          <w:i/>
          <w:iCs/>
          <w:noProof/>
        </w:rPr>
        <w:t>"Сл. гласник РС", бр. 36/2009, 88/2010, 99/2011 - др. закон, 93/2012 и 84/2015</w:t>
      </w:r>
      <w:r w:rsidRPr="00A03135">
        <w:rPr>
          <w:iCs/>
          <w:noProof/>
        </w:rPr>
        <w:t>)</w:t>
      </w:r>
      <w:r w:rsidRPr="00A03135">
        <w:rPr>
          <w:noProof/>
        </w:rPr>
        <w:t>,</w:t>
      </w:r>
    </w:p>
    <w:p w:rsidR="008F48C3" w:rsidRPr="00A03135" w:rsidRDefault="008F48C3" w:rsidP="008F48C3">
      <w:pPr>
        <w:pStyle w:val="BodyText"/>
        <w:numPr>
          <w:ilvl w:val="0"/>
          <w:numId w:val="2"/>
        </w:numPr>
        <w:tabs>
          <w:tab w:val="left" w:pos="0"/>
        </w:tabs>
        <w:spacing w:after="0"/>
        <w:jc w:val="both"/>
        <w:rPr>
          <w:b/>
          <w:noProof/>
        </w:rPr>
      </w:pPr>
      <w:r w:rsidRPr="00A03135">
        <w:rPr>
          <w:b/>
          <w:bCs/>
          <w:iCs/>
          <w:noProof/>
        </w:rPr>
        <w:t>Законом о превозу у друмском саобраћају</w:t>
      </w:r>
      <w:r w:rsidRPr="00A03135">
        <w:rPr>
          <w:bCs/>
          <w:iCs/>
          <w:noProof/>
        </w:rPr>
        <w:t xml:space="preserve"> ("</w:t>
      </w:r>
      <w:r w:rsidRPr="00A03135">
        <w:rPr>
          <w:bCs/>
          <w:i/>
          <w:iCs/>
          <w:noProof/>
        </w:rPr>
        <w:t>Сл. гласник РС", бр. 46/95, 66/2001, 61/2005, 91/2005, 62/2006, 31/2011 и 68/2015 - др. закони</w:t>
      </w:r>
      <w:r w:rsidRPr="00A03135">
        <w:rPr>
          <w:bCs/>
          <w:iCs/>
          <w:noProof/>
        </w:rPr>
        <w:t xml:space="preserve">) </w:t>
      </w:r>
    </w:p>
    <w:p w:rsidR="008F48C3" w:rsidRPr="00A03135" w:rsidRDefault="008F48C3" w:rsidP="008F48C3">
      <w:pPr>
        <w:pStyle w:val="BodyText"/>
        <w:numPr>
          <w:ilvl w:val="0"/>
          <w:numId w:val="2"/>
        </w:numPr>
        <w:tabs>
          <w:tab w:val="left" w:pos="0"/>
        </w:tabs>
        <w:spacing w:after="0"/>
        <w:jc w:val="both"/>
        <w:rPr>
          <w:b/>
          <w:noProof/>
        </w:rPr>
      </w:pPr>
      <w:r w:rsidRPr="00A03135">
        <w:rPr>
          <w:b/>
          <w:bCs/>
          <w:iCs/>
          <w:noProof/>
        </w:rPr>
        <w:t>Законом о безбедности саобраћаја на путевима</w:t>
      </w:r>
      <w:r w:rsidRPr="00A03135">
        <w:rPr>
          <w:bCs/>
          <w:iCs/>
          <w:noProof/>
        </w:rPr>
        <w:t xml:space="preserve"> </w:t>
      </w:r>
      <w:r w:rsidRPr="00A03135">
        <w:rPr>
          <w:bCs/>
          <w:i/>
          <w:iCs/>
          <w:noProof/>
        </w:rPr>
        <w:t>("Сл. гласник РС", бр. 41/2009, 53/2010, 101/2011, 32/2013 - одлука УС, 55/2014, 96/2015 - др. закон и 9/2017 - одлука УС</w:t>
      </w:r>
      <w:r w:rsidRPr="00A03135">
        <w:rPr>
          <w:bCs/>
          <w:iCs/>
          <w:noProof/>
        </w:rPr>
        <w:t>)</w:t>
      </w:r>
      <w:r w:rsidRPr="00A03135">
        <w:rPr>
          <w:noProof/>
        </w:rPr>
        <w:t>,</w:t>
      </w:r>
    </w:p>
    <w:p w:rsidR="008F48C3" w:rsidRPr="00A03135" w:rsidRDefault="008F48C3" w:rsidP="008F48C3">
      <w:pPr>
        <w:pStyle w:val="BodyText"/>
        <w:numPr>
          <w:ilvl w:val="0"/>
          <w:numId w:val="2"/>
        </w:numPr>
        <w:tabs>
          <w:tab w:val="num" w:pos="0"/>
        </w:tabs>
        <w:spacing w:after="0"/>
        <w:jc w:val="both"/>
        <w:rPr>
          <w:b/>
          <w:noProof/>
        </w:rPr>
      </w:pPr>
      <w:r w:rsidRPr="00A03135">
        <w:rPr>
          <w:b/>
          <w:bCs/>
          <w:iCs/>
          <w:noProof/>
        </w:rPr>
        <w:t>Законом о основама система образовања и васпитања</w:t>
      </w:r>
      <w:r w:rsidRPr="00A03135">
        <w:rPr>
          <w:bCs/>
          <w:iCs/>
          <w:noProof/>
        </w:rPr>
        <w:t xml:space="preserve"> (</w:t>
      </w:r>
      <w:r w:rsidRPr="00A03135">
        <w:rPr>
          <w:bCs/>
          <w:i/>
          <w:iCs/>
          <w:noProof/>
        </w:rPr>
        <w:t>"Сл. гласник РС", бр. 72/2009, 52/2011, 55/2013, 35/2015 - аутентично тумачење и 68/2015</w:t>
      </w:r>
      <w:r w:rsidRPr="00A03135">
        <w:rPr>
          <w:bCs/>
          <w:iCs/>
          <w:noProof/>
        </w:rPr>
        <w:t xml:space="preserve">) </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i/>
          <w:noProof/>
          <w:sz w:val="24"/>
          <w:szCs w:val="24"/>
        </w:rPr>
      </w:pPr>
      <w:r w:rsidRPr="00A03135">
        <w:rPr>
          <w:rFonts w:ascii="Times New Roman" w:eastAsia="Times New Roman" w:hAnsi="Times New Roman" w:cs="Times New Roman"/>
          <w:b/>
          <w:noProof/>
          <w:sz w:val="24"/>
          <w:szCs w:val="24"/>
          <w:bdr w:val="none" w:sz="0" w:space="0" w:color="auto" w:frame="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A03135">
        <w:rPr>
          <w:rFonts w:ascii="Times New Roman" w:eastAsia="Times New Roman" w:hAnsi="Times New Roman" w:cs="Times New Roman"/>
          <w:i/>
          <w:noProof/>
          <w:sz w:val="24"/>
          <w:szCs w:val="24"/>
          <w:bdr w:val="none" w:sz="0" w:space="0" w:color="auto" w:frame="1"/>
        </w:rPr>
        <w:t>("Сл. гласник РС", бр. 4/2017 )</w:t>
      </w:r>
    </w:p>
    <w:p w:rsidR="008F48C3" w:rsidRPr="00A03135" w:rsidRDefault="008F48C3" w:rsidP="008F48C3">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A03135">
        <w:rPr>
          <w:rFonts w:ascii="Times New Roman" w:eastAsia="Times New Roman" w:hAnsi="Times New Roman" w:cs="Times New Roman"/>
          <w:b/>
          <w:noProof/>
          <w:sz w:val="24"/>
          <w:szCs w:val="24"/>
          <w:bdr w:val="none" w:sz="0" w:space="0" w:color="auto" w:frame="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A03135">
        <w:rPr>
          <w:rFonts w:ascii="Times New Roman" w:eastAsia="Times New Roman" w:hAnsi="Times New Roman" w:cs="Times New Roman"/>
          <w:noProof/>
          <w:sz w:val="24"/>
          <w:szCs w:val="24"/>
          <w:bdr w:val="none" w:sz="0" w:space="0" w:color="auto" w:frame="1"/>
        </w:rPr>
        <w:t xml:space="preserve"> (</w:t>
      </w:r>
      <w:r w:rsidRPr="00A03135">
        <w:rPr>
          <w:rFonts w:ascii="Times New Roman" w:eastAsia="Times New Roman" w:hAnsi="Times New Roman" w:cs="Times New Roman"/>
          <w:i/>
          <w:noProof/>
          <w:sz w:val="24"/>
          <w:szCs w:val="24"/>
          <w:bdr w:val="none" w:sz="0" w:space="0" w:color="auto" w:frame="1"/>
        </w:rPr>
        <w:t>"Сл. гласник РС", бр. 4/2017</w:t>
      </w:r>
      <w:r w:rsidRPr="00A03135">
        <w:rPr>
          <w:rFonts w:ascii="Times New Roman" w:eastAsia="Times New Roman" w:hAnsi="Times New Roman" w:cs="Times New Roman"/>
          <w:noProof/>
          <w:sz w:val="24"/>
          <w:szCs w:val="24"/>
          <w:bdr w:val="none" w:sz="0" w:space="0" w:color="auto" w:frame="1"/>
        </w:rPr>
        <w:t xml:space="preserve"> )</w:t>
      </w:r>
    </w:p>
    <w:p w:rsidR="008F48C3" w:rsidRDefault="008F48C3" w:rsidP="008F48C3">
      <w:pPr>
        <w:spacing w:after="0" w:line="240" w:lineRule="auto"/>
        <w:rPr>
          <w:rFonts w:ascii="Times New Roman" w:eastAsia="Times New Roman" w:hAnsi="Times New Roman" w:cs="Times New Roman"/>
          <w:sz w:val="24"/>
          <w:szCs w:val="24"/>
          <w:lang w:val="sr-Cyrl-CS"/>
        </w:rPr>
      </w:pPr>
    </w:p>
    <w:p w:rsidR="00121E8B" w:rsidRDefault="00121E8B" w:rsidP="008F48C3">
      <w:pPr>
        <w:spacing w:after="0" w:line="240" w:lineRule="auto"/>
        <w:rPr>
          <w:rFonts w:ascii="Times New Roman" w:eastAsia="Times New Roman" w:hAnsi="Times New Roman" w:cs="Times New Roman"/>
          <w:sz w:val="24"/>
          <w:szCs w:val="24"/>
          <w:lang w:val="sr-Cyrl-CS"/>
        </w:rPr>
      </w:pPr>
    </w:p>
    <w:p w:rsidR="00121E8B" w:rsidRPr="00F4644D" w:rsidRDefault="00121E8B" w:rsidP="008F48C3">
      <w:pPr>
        <w:spacing w:after="0" w:line="240" w:lineRule="auto"/>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lastRenderedPageBreak/>
        <w:t>УГОВОРНА КАЗНА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12.</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bCs/>
          <w:sz w:val="24"/>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4644D">
        <w:rPr>
          <w:rFonts w:ascii="Times New Roman" w:eastAsia="Times New Roman" w:hAnsi="Times New Roman" w:cs="Times New Roman"/>
          <w:bCs/>
          <w:sz w:val="24"/>
          <w:szCs w:val="24"/>
          <w:lang w:val="sr-Cyrl-BA"/>
        </w:rPr>
        <w:t>0,1</w:t>
      </w:r>
      <w:r w:rsidRPr="00F4644D">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bCs/>
          <w:sz w:val="24"/>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bCs/>
          <w:sz w:val="24"/>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sz w:val="24"/>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4644D">
        <w:rPr>
          <w:rFonts w:ascii="Times New Roman" w:eastAsia="Times New Roman" w:hAnsi="Times New Roman" w:cs="Times New Roman"/>
          <w:bCs/>
          <w:iCs/>
          <w:sz w:val="24"/>
          <w:szCs w:val="24"/>
          <w:lang w:val="sr-Cyrl-CS"/>
        </w:rPr>
        <w:t xml:space="preserve">на основу Извештаја </w:t>
      </w:r>
      <w:r w:rsidRPr="00F4644D">
        <w:rPr>
          <w:rFonts w:ascii="Times New Roman" w:eastAsia="Times New Roman" w:hAnsi="Times New Roman" w:cs="Times New Roman"/>
          <w:bCs/>
          <w:sz w:val="24"/>
          <w:szCs w:val="24"/>
          <w:lang w:val="sr-Cyrl-CS"/>
        </w:rPr>
        <w:t xml:space="preserve">о извршеној услузи екскурзије који сачињава </w:t>
      </w:r>
      <w:r w:rsidRPr="00F4644D">
        <w:rPr>
          <w:rFonts w:ascii="Times New Roman" w:eastAsia="Times New Roman" w:hAnsi="Times New Roman" w:cs="Times New Roman"/>
          <w:bCs/>
          <w:iCs/>
          <w:sz w:val="24"/>
          <w:szCs w:val="24"/>
          <w:lang w:val="sr-Cyrl-CS"/>
        </w:rPr>
        <w:t xml:space="preserve"> Комисија</w:t>
      </w:r>
      <w:r w:rsidRPr="00F4644D">
        <w:rPr>
          <w:rFonts w:ascii="Times New Roman" w:eastAsia="Times New Roman" w:hAnsi="Times New Roman" w:cs="Times New Roman"/>
          <w:bCs/>
          <w:sz w:val="24"/>
          <w:szCs w:val="24"/>
          <w:lang w:val="sr-Cyrl-CS"/>
        </w:rPr>
        <w:t xml:space="preserve"> за процену извршене  услуге.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4644D">
        <w:rPr>
          <w:rFonts w:ascii="Times New Roman" w:eastAsia="Times New Roman" w:hAnsi="Times New Roman" w:cs="Times New Roman"/>
          <w:bCs/>
          <w:sz w:val="24"/>
          <w:szCs w:val="24"/>
          <w:lang w:val="sr-Cyrl-CS"/>
        </w:rPr>
        <w:t>о извршеној услузи екскурзије који сачињава</w:t>
      </w:r>
      <w:r w:rsidRPr="00F4644D">
        <w:rPr>
          <w:rFonts w:ascii="Times New Roman" w:eastAsia="Times New Roman" w:hAnsi="Times New Roman" w:cs="Times New Roman"/>
          <w:bCs/>
          <w:iCs/>
          <w:sz w:val="24"/>
          <w:szCs w:val="24"/>
          <w:lang w:val="sr-Cyrl-CS"/>
        </w:rPr>
        <w:t xml:space="preserve"> Комисија</w:t>
      </w:r>
      <w:r w:rsidRPr="00F4644D">
        <w:rPr>
          <w:rFonts w:ascii="Times New Roman" w:eastAsia="Times New Roman" w:hAnsi="Times New Roman" w:cs="Times New Roman"/>
          <w:bCs/>
          <w:sz w:val="24"/>
          <w:szCs w:val="24"/>
          <w:lang w:val="sr-Cyrl-CS"/>
        </w:rPr>
        <w:t xml:space="preserve"> за процену извршене  услуге.  </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СРЕДСТВА ОБЕЗБЕЂЕЊА - ОКВИРНИ СПОРАЗУМ</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13.</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4644D">
        <w:rPr>
          <w:rFonts w:ascii="Times New Roman" w:eastAsia="Times New Roman" w:hAnsi="Times New Roman" w:cs="Times New Roman"/>
          <w:sz w:val="24"/>
          <w:szCs w:val="24"/>
          <w:lang w:val="sr-Cyrl-CS"/>
        </w:rPr>
        <w:t>потврду о регистрацији менице односно листинг са сајта НБС</w:t>
      </w:r>
      <w:r w:rsidRPr="00F4644D">
        <w:rPr>
          <w:rFonts w:ascii="Times New Roman" w:eastAsia="Times New Roman" w:hAnsi="Times New Roman" w:cs="Times New Roman"/>
          <w:bCs/>
          <w:iCs/>
          <w:sz w:val="24"/>
          <w:szCs w:val="24"/>
          <w:lang w:val="sr-Cyrl-CS"/>
        </w:rPr>
        <w:t xml:space="preserve">. </w:t>
      </w:r>
    </w:p>
    <w:p w:rsidR="008F48C3" w:rsidRPr="00F4644D" w:rsidRDefault="008F48C3" w:rsidP="008F48C3">
      <w:pPr>
        <w:spacing w:after="0" w:line="240" w:lineRule="auto"/>
        <w:ind w:firstLine="720"/>
        <w:jc w:val="both"/>
        <w:rPr>
          <w:rFonts w:ascii="Times New Roman" w:eastAsia="Times New Roman" w:hAnsi="Times New Roman" w:cs="Times New Roman"/>
          <w:b/>
          <w:bCs/>
          <w:i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iCs/>
          <w:sz w:val="24"/>
          <w:szCs w:val="24"/>
          <w:lang w:val="sr-Cyrl-CS"/>
        </w:rPr>
      </w:pPr>
      <w:r w:rsidRPr="00F4644D">
        <w:rPr>
          <w:rFonts w:ascii="Times New Roman" w:eastAsia="Times New Roman" w:hAnsi="Times New Roman" w:cs="Times New Roman"/>
          <w:bCs/>
          <w:iCs/>
          <w:sz w:val="24"/>
          <w:szCs w:val="24"/>
          <w:lang w:val="sr-Cyrl-CS"/>
        </w:rPr>
        <w:t>Наручилац/Купац ће уновчити дату меницу уколико: Изабрани понуђач</w:t>
      </w:r>
      <w:r w:rsidRPr="00F4644D">
        <w:rPr>
          <w:rFonts w:ascii="Times New Roman" w:eastAsia="Times New Roman" w:hAnsi="Times New Roman" w:cs="Times New Roman"/>
          <w:iCs/>
          <w:sz w:val="24"/>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4644D">
        <w:rPr>
          <w:rFonts w:ascii="Times New Roman" w:eastAsia="Times New Roman" w:hAnsi="Times New Roman" w:cs="Times New Roman"/>
          <w:bCs/>
          <w:iCs/>
          <w:sz w:val="24"/>
          <w:szCs w:val="24"/>
          <w:lang w:val="sr-Cyrl-CS"/>
        </w:rPr>
        <w:t>Изабрани понуђач</w:t>
      </w:r>
      <w:r w:rsidRPr="00F4644D">
        <w:rPr>
          <w:rFonts w:ascii="Times New Roman" w:eastAsia="Times New Roman" w:hAnsi="Times New Roman" w:cs="Times New Roman"/>
          <w:iCs/>
          <w:sz w:val="24"/>
          <w:szCs w:val="24"/>
          <w:lang w:val="sr-Cyrl-CS"/>
        </w:rPr>
        <w:t xml:space="preserve"> закључе по основу оквирног споразума.</w:t>
      </w:r>
    </w:p>
    <w:p w:rsidR="008F48C3" w:rsidRPr="00F4644D" w:rsidRDefault="008F48C3" w:rsidP="008F48C3">
      <w:pPr>
        <w:spacing w:after="0" w:line="240" w:lineRule="auto"/>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lastRenderedPageBreak/>
        <w:t>СРЕДСТВА ОБЕЗБЕЂЕЊА - ПОЈЕДИНАЧНИ УГОВОРИ</w:t>
      </w:r>
    </w:p>
    <w:p w:rsidR="008F48C3" w:rsidRPr="00F4644D" w:rsidRDefault="008F48C3" w:rsidP="008F48C3">
      <w:pPr>
        <w:spacing w:after="0" w:line="240" w:lineRule="auto"/>
        <w:jc w:val="center"/>
        <w:rPr>
          <w:rFonts w:ascii="Times New Roman" w:eastAsia="Times New Roman" w:hAnsi="Times New Roman" w:cs="Times New Roman"/>
          <w:b/>
          <w:bCs/>
          <w:iCs/>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14.</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15.</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before="240" w:line="240" w:lineRule="auto"/>
        <w:ind w:firstLine="720"/>
        <w:jc w:val="both"/>
        <w:rPr>
          <w:rFonts w:ascii="Times New Roman" w:eastAsia="Times New Roman" w:hAnsi="Times New Roman" w:cs="Times New Roman"/>
          <w:b/>
          <w:bCs/>
          <w:iCs/>
          <w:sz w:val="24"/>
          <w:szCs w:val="24"/>
          <w:lang w:val="ru-RU"/>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8F48C3" w:rsidRPr="00F4644D" w:rsidRDefault="008F48C3" w:rsidP="008F48C3">
      <w:pPr>
        <w:spacing w:before="24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8F48C3" w:rsidRPr="00F4644D" w:rsidRDefault="008F48C3" w:rsidP="008F48C3">
      <w:pPr>
        <w:spacing w:before="240" w:line="240" w:lineRule="auto"/>
        <w:ind w:firstLine="720"/>
        <w:jc w:val="both"/>
        <w:rPr>
          <w:rFonts w:ascii="Times New Roman" w:eastAsia="Times New Roman" w:hAnsi="Times New Roman" w:cs="Times New Roman"/>
          <w:bCs/>
          <w:iCs/>
          <w:sz w:val="24"/>
          <w:szCs w:val="24"/>
        </w:rPr>
      </w:pPr>
      <w:r w:rsidRPr="00F4644D">
        <w:rPr>
          <w:rFonts w:ascii="Times New Roman" w:eastAsia="Times New Roman" w:hAnsi="Times New Roman" w:cs="Times New Roman"/>
          <w:bCs/>
          <w:iCs/>
          <w:sz w:val="24"/>
          <w:szCs w:val="24"/>
        </w:rPr>
        <w:t xml:space="preserve">Наручилац ће уновчити дате менице уколико: </w:t>
      </w:r>
      <w:r w:rsidRPr="00F4644D">
        <w:rPr>
          <w:rFonts w:ascii="Times New Roman" w:eastAsia="Times New Roman" w:hAnsi="Times New Roman" w:cs="Times New Roman"/>
          <w:bCs/>
          <w:iCs/>
          <w:sz w:val="24"/>
          <w:szCs w:val="24"/>
          <w:lang w:val="sr-Cyrl-CS"/>
        </w:rPr>
        <w:t>Добављач</w:t>
      </w:r>
      <w:r w:rsidRPr="00F4644D">
        <w:rPr>
          <w:rFonts w:ascii="Times New Roman" w:eastAsia="Times New Roman" w:hAnsi="Times New Roman" w:cs="Times New Roman"/>
          <w:bCs/>
          <w:iCs/>
          <w:sz w:val="24"/>
          <w:szCs w:val="24"/>
        </w:rPr>
        <w:t xml:space="preserve"> не буде извршавао своје обавезе у роковима и на начин предвиђен предметним појединачним уговором о јавној набавци.</w:t>
      </w:r>
    </w:p>
    <w:p w:rsidR="008F48C3" w:rsidRPr="00F4644D" w:rsidRDefault="008F48C3" w:rsidP="008F48C3">
      <w:pPr>
        <w:spacing w:before="24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lastRenderedPageBreak/>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ВИША СИЛА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16.</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4644D">
        <w:rPr>
          <w:rFonts w:ascii="Times New Roman" w:eastAsia="Times New Roman" w:hAnsi="Times New Roman" w:cs="Times New Roman"/>
          <w:sz w:val="24"/>
          <w:szCs w:val="24"/>
          <w:lang w:val="sr-Cyrl-CS"/>
        </w:rPr>
        <w:tab/>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ПОСЕБНЕ И ЗАВРШНЕ ОДРЕДБЕ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17.</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iCs/>
          <w:sz w:val="24"/>
          <w:szCs w:val="24"/>
        </w:rPr>
      </w:pPr>
      <w:r w:rsidRPr="00F4644D">
        <w:rPr>
          <w:rFonts w:ascii="Times New Roman" w:eastAsia="Times New Roman" w:hAnsi="Times New Roman" w:cs="Times New Roman"/>
          <w:sz w:val="24"/>
          <w:szCs w:val="24"/>
          <w:lang w:val="sr-Cyrl-CS"/>
        </w:rPr>
        <w:t xml:space="preserve">За све што није регулисано овим оквирним споразумом примењиваће се одредбе </w:t>
      </w:r>
      <w:r w:rsidRPr="00F4644D">
        <w:rPr>
          <w:rFonts w:ascii="Times New Roman" w:eastAsia="Times New Roman" w:hAnsi="Times New Roman" w:cs="Times New Roman"/>
          <w:iCs/>
          <w:sz w:val="24"/>
          <w:szCs w:val="24"/>
        </w:rPr>
        <w:t>Закона о облигационим односима ("Сл. лист СФРЈ", бр. 29/78, 39/85, 57/89 и 45/89 - одлука УСЈ 57/89, "СЛ. лист СРЈ", бр. 31/93 и "Сл. лист СЦГ", бр. 1/2003 - Уставна повеља)</w:t>
      </w:r>
      <w:r w:rsidRPr="00F4644D">
        <w:rPr>
          <w:rFonts w:ascii="Times New Roman" w:eastAsia="Times New Roman" w:hAnsi="Times New Roman" w:cs="Times New Roman"/>
          <w:sz w:val="24"/>
          <w:szCs w:val="24"/>
          <w:lang w:val="sr-Cyrl-CS"/>
        </w:rPr>
        <w:t>, као и други прописи који регулишу ову материју.</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18.</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 случају да споразум није могућ, спор ће решавати Привредни суд у Београду.</w:t>
      </w:r>
    </w:p>
    <w:p w:rsidR="008F48C3" w:rsidRDefault="008F48C3" w:rsidP="008F48C3">
      <w:pPr>
        <w:spacing w:after="0" w:line="240" w:lineRule="auto"/>
        <w:jc w:val="center"/>
        <w:rPr>
          <w:rFonts w:ascii="Times New Roman" w:eastAsia="Times New Roman" w:hAnsi="Times New Roman" w:cs="Times New Roman"/>
          <w:sz w:val="24"/>
          <w:szCs w:val="24"/>
          <w:lang w:val="sr-Cyrl-CS"/>
        </w:rPr>
      </w:pPr>
    </w:p>
    <w:p w:rsidR="00121E8B" w:rsidRDefault="00121E8B" w:rsidP="008F48C3">
      <w:pPr>
        <w:spacing w:after="0" w:line="240" w:lineRule="auto"/>
        <w:jc w:val="center"/>
        <w:rPr>
          <w:rFonts w:ascii="Times New Roman" w:eastAsia="Times New Roman" w:hAnsi="Times New Roman" w:cs="Times New Roman"/>
          <w:sz w:val="24"/>
          <w:szCs w:val="24"/>
          <w:lang w:val="sr-Cyrl-CS"/>
        </w:rPr>
      </w:pPr>
    </w:p>
    <w:p w:rsidR="00121E8B" w:rsidRDefault="00121E8B" w:rsidP="008F48C3">
      <w:pPr>
        <w:spacing w:after="0" w:line="240" w:lineRule="auto"/>
        <w:jc w:val="center"/>
        <w:rPr>
          <w:rFonts w:ascii="Times New Roman" w:eastAsia="Times New Roman" w:hAnsi="Times New Roman" w:cs="Times New Roman"/>
          <w:sz w:val="24"/>
          <w:szCs w:val="24"/>
          <w:lang w:val="sr-Cyrl-CS"/>
        </w:rPr>
      </w:pPr>
    </w:p>
    <w:p w:rsidR="00121E8B" w:rsidRDefault="00121E8B" w:rsidP="008F48C3">
      <w:pPr>
        <w:spacing w:after="0" w:line="240" w:lineRule="auto"/>
        <w:jc w:val="center"/>
        <w:rPr>
          <w:rFonts w:ascii="Times New Roman" w:eastAsia="Times New Roman" w:hAnsi="Times New Roman" w:cs="Times New Roman"/>
          <w:sz w:val="24"/>
          <w:szCs w:val="24"/>
          <w:lang w:val="sr-Cyrl-CS"/>
        </w:rPr>
      </w:pPr>
    </w:p>
    <w:p w:rsidR="00121E8B" w:rsidRDefault="00121E8B" w:rsidP="008F48C3">
      <w:pPr>
        <w:spacing w:after="0" w:line="240" w:lineRule="auto"/>
        <w:jc w:val="center"/>
        <w:rPr>
          <w:rFonts w:ascii="Times New Roman" w:eastAsia="Times New Roman" w:hAnsi="Times New Roman" w:cs="Times New Roman"/>
          <w:sz w:val="24"/>
          <w:szCs w:val="24"/>
          <w:lang w:val="sr-Cyrl-CS"/>
        </w:rPr>
      </w:pPr>
    </w:p>
    <w:p w:rsidR="00121E8B" w:rsidRDefault="00121E8B" w:rsidP="008F48C3">
      <w:pPr>
        <w:spacing w:after="0" w:line="240" w:lineRule="auto"/>
        <w:jc w:val="center"/>
        <w:rPr>
          <w:rFonts w:ascii="Times New Roman" w:eastAsia="Times New Roman" w:hAnsi="Times New Roman" w:cs="Times New Roman"/>
          <w:sz w:val="24"/>
          <w:szCs w:val="24"/>
          <w:lang w:val="sr-Cyrl-CS"/>
        </w:rPr>
      </w:pPr>
    </w:p>
    <w:p w:rsidR="00121E8B" w:rsidRDefault="00121E8B" w:rsidP="008F48C3">
      <w:pPr>
        <w:spacing w:after="0" w:line="240" w:lineRule="auto"/>
        <w:jc w:val="center"/>
        <w:rPr>
          <w:rFonts w:ascii="Times New Roman" w:eastAsia="Times New Roman" w:hAnsi="Times New Roman" w:cs="Times New Roman"/>
          <w:sz w:val="24"/>
          <w:szCs w:val="24"/>
          <w:lang w:val="sr-Cyrl-CS"/>
        </w:rPr>
      </w:pPr>
    </w:p>
    <w:p w:rsidR="00121E8B" w:rsidRPr="00F4644D" w:rsidRDefault="00121E8B"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Члан 19.</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Овај Оквирни споразум је закључен у 4 (четири) истоветних примерака, од којих Наручиоцу припада 2 (два), и Извршиоцу 2 (два) примерка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C6787C" w:rsidRDefault="00C6787C" w:rsidP="008F48C3">
      <w:pPr>
        <w:spacing w:after="0" w:line="240" w:lineRule="auto"/>
        <w:ind w:firstLine="720"/>
        <w:jc w:val="both"/>
        <w:rPr>
          <w:rFonts w:ascii="Times New Roman" w:eastAsia="Times New Roman" w:hAnsi="Times New Roman" w:cs="Times New Roman"/>
          <w:sz w:val="24"/>
          <w:szCs w:val="24"/>
          <w:lang w:val="sr-Cyrl-CS"/>
        </w:rPr>
      </w:pPr>
    </w:p>
    <w:p w:rsidR="00C6787C" w:rsidRDefault="00C6787C" w:rsidP="008F48C3">
      <w:pPr>
        <w:spacing w:after="0" w:line="240" w:lineRule="auto"/>
        <w:ind w:firstLine="720"/>
        <w:jc w:val="both"/>
        <w:rPr>
          <w:rFonts w:ascii="Times New Roman" w:eastAsia="Times New Roman" w:hAnsi="Times New Roman" w:cs="Times New Roman"/>
          <w:sz w:val="24"/>
          <w:szCs w:val="24"/>
          <w:lang w:val="sr-Cyrl-CS"/>
        </w:rPr>
      </w:pPr>
    </w:p>
    <w:p w:rsidR="00C6787C" w:rsidRPr="0074088D" w:rsidRDefault="00C6787C" w:rsidP="008F48C3">
      <w:pPr>
        <w:spacing w:after="0" w:line="240" w:lineRule="auto"/>
        <w:ind w:firstLine="720"/>
        <w:jc w:val="both"/>
        <w:rPr>
          <w:rFonts w:ascii="Times New Roman" w:eastAsia="Times New Roman" w:hAnsi="Times New Roman" w:cs="Times New Roman"/>
          <w:sz w:val="24"/>
          <w:szCs w:val="24"/>
          <w:lang w:val="sr-Latn-RS"/>
        </w:rPr>
      </w:pPr>
    </w:p>
    <w:p w:rsidR="008F48C3" w:rsidRPr="00F4644D" w:rsidRDefault="008F48C3" w:rsidP="008F48C3">
      <w:pPr>
        <w:spacing w:after="0" w:line="240" w:lineRule="auto"/>
        <w:rPr>
          <w:rFonts w:ascii="Times New Roman" w:eastAsia="Times New Roman" w:hAnsi="Times New Roman" w:cs="Times New Roman"/>
          <w:i/>
          <w:sz w:val="24"/>
          <w:szCs w:val="24"/>
          <w:lang w:val="sr-Cyrl-CS"/>
        </w:rPr>
      </w:pPr>
      <w:r w:rsidRPr="00F4644D">
        <w:rPr>
          <w:rFonts w:ascii="Times New Roman" w:eastAsia="Times New Roman" w:hAnsi="Times New Roman" w:cs="Times New Roman"/>
          <w:b/>
          <w:sz w:val="24"/>
          <w:szCs w:val="24"/>
          <w:lang w:val="sr-Cyrl-CS"/>
        </w:rPr>
        <w:t xml:space="preserve">               За добављача</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b/>
          <w:sz w:val="24"/>
          <w:szCs w:val="24"/>
          <w:lang w:val="sr-Cyrl-CS"/>
        </w:rPr>
        <w:t>За Наручиоца</w:t>
      </w:r>
      <w:r w:rsidRPr="00F4644D">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sz w:val="24"/>
          <w:szCs w:val="24"/>
          <w:lang w:val="sr-Cyrl-CS"/>
        </w:rPr>
        <w:br/>
        <w:t xml:space="preserve">____________________________             </w:t>
      </w:r>
      <w:r w:rsidRPr="00F4644D">
        <w:rPr>
          <w:rFonts w:ascii="Times New Roman" w:eastAsia="Times New Roman" w:hAnsi="Times New Roman" w:cs="Times New Roman"/>
          <w:i/>
          <w:sz w:val="20"/>
          <w:szCs w:val="20"/>
          <w:lang w:val="sr-Cyrl-CS"/>
        </w:rPr>
        <w:t>м.п.                      м.п.</w:t>
      </w:r>
      <w:r w:rsidRPr="00F4644D">
        <w:rPr>
          <w:rFonts w:ascii="Times New Roman" w:eastAsia="Times New Roman" w:hAnsi="Times New Roman" w:cs="Times New Roman"/>
          <w:b/>
          <w:sz w:val="24"/>
          <w:szCs w:val="24"/>
          <w:lang w:val="sr-Cyrl-CS"/>
        </w:rPr>
        <w:t xml:space="preserve">    _____</w:t>
      </w:r>
      <w:r w:rsidRPr="00F4644D">
        <w:rPr>
          <w:rFonts w:ascii="Times New Roman" w:eastAsia="Times New Roman" w:hAnsi="Times New Roman" w:cs="Times New Roman"/>
          <w:i/>
          <w:sz w:val="24"/>
          <w:szCs w:val="24"/>
          <w:lang w:val="sr-Cyrl-CS"/>
        </w:rPr>
        <w:t>___________________</w:t>
      </w:r>
    </w:p>
    <w:p w:rsidR="008F48C3" w:rsidRDefault="008F48C3"/>
    <w:p w:rsidR="008F48C3" w:rsidRPr="008F48C3" w:rsidRDefault="008F48C3"/>
    <w:sectPr w:rsidR="008F48C3" w:rsidRPr="008F48C3" w:rsidSect="008F4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B0" w:rsidRDefault="00364AB0">
      <w:pPr>
        <w:spacing w:after="0" w:line="240" w:lineRule="auto"/>
      </w:pPr>
      <w:r>
        <w:separator/>
      </w:r>
    </w:p>
  </w:endnote>
  <w:endnote w:type="continuationSeparator" w:id="0">
    <w:p w:rsidR="00364AB0" w:rsidRDefault="0036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3" w:usb1="00000000" w:usb2="00000000" w:usb3="00000000" w:csb0="00000009"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B0" w:rsidRPr="00625E44" w:rsidRDefault="00364AB0" w:rsidP="00625E44">
    <w:pPr>
      <w:pStyle w:val="Footer"/>
      <w:tabs>
        <w:tab w:val="left" w:pos="3795"/>
        <w:tab w:val="center" w:pos="4639"/>
      </w:tabs>
      <w:ind w:right="360"/>
      <w:rPr>
        <w:color w:val="1F497D" w:themeColor="text2"/>
      </w:rPr>
    </w:pPr>
    <w:r>
      <w:rPr>
        <w:color w:val="1F497D" w:themeColor="text2"/>
      </w:rPr>
      <w:t>ОШ „</w:t>
    </w:r>
    <w:r>
      <w:rPr>
        <w:color w:val="1F497D" w:themeColor="text2"/>
        <w:lang w:val="sr-Cyrl-RS"/>
      </w:rPr>
      <w:t>Змај Јова Јовановић</w:t>
    </w:r>
    <w:r>
      <w:rPr>
        <w:color w:val="1F497D" w:themeColor="text2"/>
      </w:rPr>
      <w:t xml:space="preserve">“ - Београд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B0" w:rsidRDefault="00364AB0">
      <w:pPr>
        <w:spacing w:after="0" w:line="240" w:lineRule="auto"/>
      </w:pPr>
      <w:r>
        <w:separator/>
      </w:r>
    </w:p>
  </w:footnote>
  <w:footnote w:type="continuationSeparator" w:id="0">
    <w:p w:rsidR="00364AB0" w:rsidRDefault="00364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398983"/>
      <w:docPartObj>
        <w:docPartGallery w:val="Page Numbers (Top of Page)"/>
        <w:docPartUnique/>
      </w:docPartObj>
    </w:sdtPr>
    <w:sdtContent>
      <w:p w:rsidR="00364AB0" w:rsidRDefault="00364AB0">
        <w:pPr>
          <w:pStyle w:val="Header"/>
          <w:jc w:val="right"/>
        </w:pPr>
        <w:r>
          <w:fldChar w:fldCharType="begin"/>
        </w:r>
        <w:r>
          <w:instrText xml:space="preserve"> PAGE   \* MERGEFORMAT </w:instrText>
        </w:r>
        <w:r>
          <w:fldChar w:fldCharType="separate"/>
        </w:r>
        <w:r w:rsidR="0074088D">
          <w:rPr>
            <w:noProof/>
          </w:rPr>
          <w:t>1</w:t>
        </w:r>
        <w:r>
          <w:fldChar w:fldCharType="end"/>
        </w:r>
      </w:p>
    </w:sdtContent>
  </w:sdt>
  <w:p w:rsidR="00364AB0" w:rsidRDefault="00364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30"/>
        </w:tabs>
        <w:ind w:left="690" w:hanging="360"/>
      </w:pPr>
      <w:rPr>
        <w:rFonts w:ascii="Symbol" w:hAnsi="Symbol" w:cs="Symbol"/>
      </w:rPr>
    </w:lvl>
    <w:lvl w:ilvl="1">
      <w:start w:val="1"/>
      <w:numFmt w:val="bullet"/>
      <w:lvlText w:val="o"/>
      <w:lvlJc w:val="left"/>
      <w:pPr>
        <w:tabs>
          <w:tab w:val="num" w:pos="-30"/>
        </w:tabs>
        <w:ind w:left="1410" w:hanging="360"/>
      </w:pPr>
      <w:rPr>
        <w:rFonts w:ascii="Courier New" w:hAnsi="Courier New" w:cs="Courier New"/>
      </w:rPr>
    </w:lvl>
    <w:lvl w:ilvl="2">
      <w:start w:val="1"/>
      <w:numFmt w:val="bullet"/>
      <w:lvlText w:val=""/>
      <w:lvlJc w:val="left"/>
      <w:pPr>
        <w:tabs>
          <w:tab w:val="num" w:pos="-30"/>
        </w:tabs>
        <w:ind w:left="2130" w:hanging="360"/>
      </w:pPr>
      <w:rPr>
        <w:rFonts w:ascii="Wingdings" w:hAnsi="Wingdings" w:cs="Wingdings"/>
      </w:rPr>
    </w:lvl>
    <w:lvl w:ilvl="3">
      <w:start w:val="1"/>
      <w:numFmt w:val="bullet"/>
      <w:lvlText w:val=""/>
      <w:lvlJc w:val="left"/>
      <w:pPr>
        <w:tabs>
          <w:tab w:val="num" w:pos="-30"/>
        </w:tabs>
        <w:ind w:left="2850" w:hanging="360"/>
      </w:pPr>
      <w:rPr>
        <w:rFonts w:ascii="Symbol" w:hAnsi="Symbol" w:cs="Symbol"/>
      </w:rPr>
    </w:lvl>
    <w:lvl w:ilvl="4">
      <w:start w:val="1"/>
      <w:numFmt w:val="bullet"/>
      <w:lvlText w:val="o"/>
      <w:lvlJc w:val="left"/>
      <w:pPr>
        <w:tabs>
          <w:tab w:val="num" w:pos="-30"/>
        </w:tabs>
        <w:ind w:left="3570" w:hanging="360"/>
      </w:pPr>
      <w:rPr>
        <w:rFonts w:ascii="Courier New" w:hAnsi="Courier New" w:cs="Courier New"/>
      </w:rPr>
    </w:lvl>
    <w:lvl w:ilvl="5">
      <w:start w:val="1"/>
      <w:numFmt w:val="bullet"/>
      <w:lvlText w:val=""/>
      <w:lvlJc w:val="left"/>
      <w:pPr>
        <w:tabs>
          <w:tab w:val="num" w:pos="-30"/>
        </w:tabs>
        <w:ind w:left="4290" w:hanging="360"/>
      </w:pPr>
      <w:rPr>
        <w:rFonts w:ascii="Wingdings" w:hAnsi="Wingdings" w:cs="Wingdings"/>
      </w:rPr>
    </w:lvl>
    <w:lvl w:ilvl="6">
      <w:start w:val="1"/>
      <w:numFmt w:val="bullet"/>
      <w:lvlText w:val=""/>
      <w:lvlJc w:val="left"/>
      <w:pPr>
        <w:tabs>
          <w:tab w:val="num" w:pos="-30"/>
        </w:tabs>
        <w:ind w:left="5010" w:hanging="360"/>
      </w:pPr>
      <w:rPr>
        <w:rFonts w:ascii="Symbol" w:hAnsi="Symbol" w:cs="Symbol"/>
      </w:rPr>
    </w:lvl>
    <w:lvl w:ilvl="7">
      <w:start w:val="1"/>
      <w:numFmt w:val="bullet"/>
      <w:lvlText w:val="o"/>
      <w:lvlJc w:val="left"/>
      <w:pPr>
        <w:tabs>
          <w:tab w:val="num" w:pos="-30"/>
        </w:tabs>
        <w:ind w:left="5730" w:hanging="360"/>
      </w:pPr>
      <w:rPr>
        <w:rFonts w:ascii="Courier New" w:hAnsi="Courier New" w:cs="Courier New"/>
      </w:rPr>
    </w:lvl>
    <w:lvl w:ilvl="8">
      <w:start w:val="1"/>
      <w:numFmt w:val="bullet"/>
      <w:lvlText w:val=""/>
      <w:lvlJc w:val="left"/>
      <w:pPr>
        <w:tabs>
          <w:tab w:val="num" w:pos="-30"/>
        </w:tabs>
        <w:ind w:left="6450" w:hanging="360"/>
      </w:pPr>
      <w:rPr>
        <w:rFonts w:ascii="Wingdings" w:hAnsi="Wingdings" w:cs="Wingdings"/>
      </w:rPr>
    </w:lvl>
  </w:abstractNum>
  <w:abstractNum w:abstractNumId="1" w15:restartNumberingAfterBreak="0">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1366"/>
    <w:multiLevelType w:val="hybridMultilevel"/>
    <w:tmpl w:val="00001CD0"/>
    <w:lvl w:ilvl="0" w:tplc="0000366B">
      <w:start w:val="3"/>
      <w:numFmt w:val="decimal"/>
      <w:lvlText w:val="%1)"/>
      <w:lvlJc w:val="left"/>
      <w:pPr>
        <w:tabs>
          <w:tab w:val="num" w:pos="720"/>
        </w:tabs>
        <w:ind w:left="720" w:hanging="360"/>
      </w:pPr>
    </w:lvl>
    <w:lvl w:ilvl="1" w:tplc="000066C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1F0335"/>
    <w:multiLevelType w:val="hybridMultilevel"/>
    <w:tmpl w:val="34669D40"/>
    <w:lvl w:ilvl="0" w:tplc="30A22CA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32F4C"/>
    <w:multiLevelType w:val="hybridMultilevel"/>
    <w:tmpl w:val="007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A3DF8"/>
    <w:multiLevelType w:val="hybridMultilevel"/>
    <w:tmpl w:val="147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41A5855"/>
    <w:multiLevelType w:val="hybridMultilevel"/>
    <w:tmpl w:val="16A29A66"/>
    <w:lvl w:ilvl="0" w:tplc="0409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1" w15:restartNumberingAfterBreak="0">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13"/>
  </w:num>
  <w:num w:numId="6">
    <w:abstractNumId w:val="0"/>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2"/>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C3"/>
    <w:rsid w:val="00054B35"/>
    <w:rsid w:val="000E23EA"/>
    <w:rsid w:val="00121E8B"/>
    <w:rsid w:val="00145D1E"/>
    <w:rsid w:val="00155CAD"/>
    <w:rsid w:val="00195D0D"/>
    <w:rsid w:val="002946DA"/>
    <w:rsid w:val="002A69A5"/>
    <w:rsid w:val="0031784B"/>
    <w:rsid w:val="00364AB0"/>
    <w:rsid w:val="003A10D0"/>
    <w:rsid w:val="003E434A"/>
    <w:rsid w:val="00493050"/>
    <w:rsid w:val="00495F88"/>
    <w:rsid w:val="0057241B"/>
    <w:rsid w:val="00592197"/>
    <w:rsid w:val="00593D7F"/>
    <w:rsid w:val="005D1768"/>
    <w:rsid w:val="005F1EC5"/>
    <w:rsid w:val="00625E44"/>
    <w:rsid w:val="006771C8"/>
    <w:rsid w:val="00681D14"/>
    <w:rsid w:val="0074088D"/>
    <w:rsid w:val="00753254"/>
    <w:rsid w:val="00781EC6"/>
    <w:rsid w:val="007E3FE6"/>
    <w:rsid w:val="00852709"/>
    <w:rsid w:val="008873F6"/>
    <w:rsid w:val="008B1B11"/>
    <w:rsid w:val="008B4242"/>
    <w:rsid w:val="008F0955"/>
    <w:rsid w:val="008F48C3"/>
    <w:rsid w:val="009118C3"/>
    <w:rsid w:val="009478D0"/>
    <w:rsid w:val="009A08A1"/>
    <w:rsid w:val="009B2F9E"/>
    <w:rsid w:val="009B780D"/>
    <w:rsid w:val="00A427E2"/>
    <w:rsid w:val="00A731BE"/>
    <w:rsid w:val="00AA6E3C"/>
    <w:rsid w:val="00AE7E03"/>
    <w:rsid w:val="00C342E0"/>
    <w:rsid w:val="00C6787C"/>
    <w:rsid w:val="00C96639"/>
    <w:rsid w:val="00D00103"/>
    <w:rsid w:val="00D61EDE"/>
    <w:rsid w:val="00D77528"/>
    <w:rsid w:val="00DA28DD"/>
    <w:rsid w:val="00DF0BBD"/>
    <w:rsid w:val="00E864BA"/>
    <w:rsid w:val="00EB5A8C"/>
    <w:rsid w:val="00EC6ED3"/>
    <w:rsid w:val="00FE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F7F21-50EB-4614-9FF1-1982C9A8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C3"/>
  </w:style>
  <w:style w:type="paragraph" w:styleId="Heading1">
    <w:name w:val="heading 1"/>
    <w:basedOn w:val="Normal"/>
    <w:next w:val="Normal"/>
    <w:link w:val="Heading1Char"/>
    <w:qFormat/>
    <w:rsid w:val="008F48C3"/>
    <w:pPr>
      <w:keepNext/>
      <w:spacing w:after="0" w:line="360" w:lineRule="auto"/>
      <w:jc w:val="center"/>
      <w:outlineLvl w:val="0"/>
    </w:pPr>
    <w:rPr>
      <w:rFonts w:ascii="Times New Roman" w:eastAsia="Arial Unicode MS" w:hAnsi="Times New Roman" w:cs="Times New Roman"/>
      <w:b/>
      <w:bCs/>
      <w:sz w:val="24"/>
      <w:szCs w:val="24"/>
      <w:lang w:val="sr-Cyrl-CS"/>
    </w:rPr>
  </w:style>
  <w:style w:type="paragraph" w:styleId="Heading2">
    <w:name w:val="heading 2"/>
    <w:basedOn w:val="Normal"/>
    <w:next w:val="Normal"/>
    <w:link w:val="Heading2Char"/>
    <w:semiHidden/>
    <w:unhideWhenUsed/>
    <w:qFormat/>
    <w:rsid w:val="008F48C3"/>
    <w:pPr>
      <w:keepNext/>
      <w:spacing w:after="0" w:line="240" w:lineRule="auto"/>
      <w:outlineLvl w:val="1"/>
    </w:pPr>
    <w:rPr>
      <w:rFonts w:ascii="Times New Roman" w:eastAsia="Arial Unicode MS" w:hAnsi="Times New Roman" w:cs="Times New Roman"/>
      <w:b/>
      <w:bCs/>
      <w:sz w:val="24"/>
      <w:szCs w:val="24"/>
      <w:lang w:val="sr-Cyrl-CS"/>
    </w:rPr>
  </w:style>
  <w:style w:type="paragraph" w:styleId="Heading3">
    <w:name w:val="heading 3"/>
    <w:basedOn w:val="Normal"/>
    <w:next w:val="Normal"/>
    <w:link w:val="Heading3Char"/>
    <w:semiHidden/>
    <w:unhideWhenUsed/>
    <w:qFormat/>
    <w:rsid w:val="008F48C3"/>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8C3"/>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semiHidden/>
    <w:rsid w:val="008F48C3"/>
    <w:rPr>
      <w:rFonts w:ascii="Times New Roman" w:eastAsia="Arial Unicode MS" w:hAnsi="Times New Roman" w:cs="Times New Roman"/>
      <w:b/>
      <w:bCs/>
      <w:sz w:val="24"/>
      <w:szCs w:val="24"/>
      <w:lang w:val="sr-Cyrl-CS"/>
    </w:rPr>
  </w:style>
  <w:style w:type="character" w:customStyle="1" w:styleId="Heading3Char">
    <w:name w:val="Heading 3 Char"/>
    <w:basedOn w:val="DefaultParagraphFont"/>
    <w:link w:val="Heading3"/>
    <w:semiHidden/>
    <w:rsid w:val="008F48C3"/>
    <w:rPr>
      <w:rFonts w:ascii="Arial" w:eastAsia="Times New Roman" w:hAnsi="Arial" w:cs="Arial"/>
      <w:b/>
      <w:bCs/>
      <w:sz w:val="26"/>
      <w:szCs w:val="26"/>
    </w:rPr>
  </w:style>
  <w:style w:type="numbering" w:customStyle="1" w:styleId="NoList1">
    <w:name w:val="No List1"/>
    <w:next w:val="NoList"/>
    <w:uiPriority w:val="99"/>
    <w:semiHidden/>
    <w:unhideWhenUsed/>
    <w:rsid w:val="008F48C3"/>
  </w:style>
  <w:style w:type="character" w:styleId="Hyperlink">
    <w:name w:val="Hyperlink"/>
    <w:basedOn w:val="DefaultParagraphFont"/>
    <w:unhideWhenUsed/>
    <w:rsid w:val="008F48C3"/>
    <w:rPr>
      <w:color w:val="0000FF"/>
      <w:u w:val="single"/>
    </w:rPr>
  </w:style>
  <w:style w:type="character" w:customStyle="1" w:styleId="CommentTextChar">
    <w:name w:val="Comment Text Char"/>
    <w:basedOn w:val="DefaultParagraphFont"/>
    <w:link w:val="CommentText"/>
    <w:semiHidden/>
    <w:rsid w:val="008F48C3"/>
    <w:rPr>
      <w:rFonts w:ascii="Calibri" w:eastAsia="Times New Roman" w:hAnsi="Calibri" w:cs="Times New Roman"/>
      <w:sz w:val="20"/>
      <w:szCs w:val="20"/>
    </w:rPr>
  </w:style>
  <w:style w:type="paragraph" w:styleId="CommentText">
    <w:name w:val="annotation text"/>
    <w:basedOn w:val="Normal"/>
    <w:link w:val="CommentTextChar"/>
    <w:semiHidden/>
    <w:unhideWhenUsed/>
    <w:rsid w:val="008F48C3"/>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8F48C3"/>
    <w:rPr>
      <w:sz w:val="20"/>
      <w:szCs w:val="20"/>
    </w:rPr>
  </w:style>
  <w:style w:type="character" w:customStyle="1" w:styleId="HeaderChar">
    <w:name w:val="Header Char"/>
    <w:basedOn w:val="DefaultParagraphFont"/>
    <w:link w:val="Header"/>
    <w:uiPriority w:val="99"/>
    <w:rsid w:val="008F48C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48C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8F48C3"/>
  </w:style>
  <w:style w:type="character" w:customStyle="1" w:styleId="FooterChar">
    <w:name w:val="Footer Char"/>
    <w:basedOn w:val="DefaultParagraphFont"/>
    <w:link w:val="Footer"/>
    <w:uiPriority w:val="99"/>
    <w:rsid w:val="008F48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8C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8F48C3"/>
  </w:style>
  <w:style w:type="paragraph" w:styleId="Title">
    <w:name w:val="Title"/>
    <w:basedOn w:val="Normal"/>
    <w:link w:val="TitleChar"/>
    <w:qFormat/>
    <w:rsid w:val="008F48C3"/>
    <w:pPr>
      <w:spacing w:after="0" w:line="278"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8F48C3"/>
    <w:rPr>
      <w:rFonts w:ascii="Tahoma" w:eastAsia="Times New Roman" w:hAnsi="Tahoma" w:cs="Tahoma"/>
      <w:b/>
      <w:bCs/>
      <w:szCs w:val="24"/>
      <w:lang w:val="sr-Cyrl-CS"/>
    </w:rPr>
  </w:style>
  <w:style w:type="paragraph" w:styleId="BodyText">
    <w:name w:val="Body Text"/>
    <w:basedOn w:val="Normal"/>
    <w:link w:val="BodyTextChar"/>
    <w:unhideWhenUsed/>
    <w:rsid w:val="008F48C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48C3"/>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F48C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8F48C3"/>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8F48C3"/>
  </w:style>
  <w:style w:type="paragraph" w:styleId="Subtitle">
    <w:name w:val="Subtitle"/>
    <w:basedOn w:val="Normal"/>
    <w:next w:val="Normal"/>
    <w:link w:val="SubtitleChar"/>
    <w:qFormat/>
    <w:rsid w:val="008F48C3"/>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F48C3"/>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8F48C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48C3"/>
    <w:rPr>
      <w:rFonts w:ascii="Times New Roman" w:eastAsia="Times New Roman" w:hAnsi="Times New Roman" w:cs="Times New Roman"/>
      <w:sz w:val="24"/>
      <w:szCs w:val="24"/>
    </w:rPr>
  </w:style>
  <w:style w:type="paragraph" w:styleId="BodyText3">
    <w:name w:val="Body Text 3"/>
    <w:basedOn w:val="Normal"/>
    <w:link w:val="BodyText3Char"/>
    <w:unhideWhenUsed/>
    <w:rsid w:val="008F48C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F48C3"/>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8F48C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8F48C3"/>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8F48C3"/>
  </w:style>
  <w:style w:type="character" w:customStyle="1" w:styleId="DocumentMapChar">
    <w:name w:val="Document Map Char"/>
    <w:basedOn w:val="DefaultParagraphFont"/>
    <w:link w:val="DocumentMap"/>
    <w:semiHidden/>
    <w:rsid w:val="008F48C3"/>
    <w:rPr>
      <w:rFonts w:ascii="Tahoma" w:eastAsia="Times New Roman" w:hAnsi="Tahoma" w:cs="Tahoma"/>
      <w:sz w:val="24"/>
      <w:szCs w:val="24"/>
      <w:shd w:val="clear" w:color="auto" w:fill="000080"/>
    </w:rPr>
  </w:style>
  <w:style w:type="paragraph" w:styleId="DocumentMap">
    <w:name w:val="Document Map"/>
    <w:basedOn w:val="Normal"/>
    <w:link w:val="DocumentMapChar"/>
    <w:semiHidden/>
    <w:unhideWhenUsed/>
    <w:rsid w:val="008F48C3"/>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8F48C3"/>
    <w:rPr>
      <w:rFonts w:ascii="Tahoma" w:hAnsi="Tahoma" w:cs="Tahoma"/>
      <w:sz w:val="16"/>
      <w:szCs w:val="16"/>
    </w:rPr>
  </w:style>
  <w:style w:type="character" w:customStyle="1" w:styleId="CommentSubjectChar">
    <w:name w:val="Comment Subject Char"/>
    <w:basedOn w:val="CommentTextChar"/>
    <w:link w:val="CommentSubject"/>
    <w:semiHidden/>
    <w:rsid w:val="008F48C3"/>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8F48C3"/>
    <w:rPr>
      <w:b/>
      <w:bCs/>
    </w:rPr>
  </w:style>
  <w:style w:type="character" w:customStyle="1" w:styleId="CommentSubjectChar1">
    <w:name w:val="Comment Subject Char1"/>
    <w:basedOn w:val="CommentTextChar1"/>
    <w:uiPriority w:val="99"/>
    <w:semiHidden/>
    <w:rsid w:val="008F48C3"/>
    <w:rPr>
      <w:b/>
      <w:bCs/>
      <w:sz w:val="20"/>
      <w:szCs w:val="20"/>
    </w:rPr>
  </w:style>
  <w:style w:type="paragraph" w:styleId="BalloonText">
    <w:name w:val="Balloon Text"/>
    <w:basedOn w:val="Normal"/>
    <w:link w:val="BalloonTextChar"/>
    <w:unhideWhenUsed/>
    <w:rsid w:val="008F48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F48C3"/>
    <w:rPr>
      <w:rFonts w:ascii="Tahoma" w:eastAsia="Times New Roman" w:hAnsi="Tahoma" w:cs="Tahoma"/>
      <w:sz w:val="16"/>
      <w:szCs w:val="16"/>
    </w:rPr>
  </w:style>
  <w:style w:type="paragraph" w:styleId="ListParagraph">
    <w:name w:val="List Paragraph"/>
    <w:basedOn w:val="Normal"/>
    <w:uiPriority w:val="34"/>
    <w:qFormat/>
    <w:rsid w:val="008F48C3"/>
    <w:pPr>
      <w:spacing w:after="0" w:line="240" w:lineRule="auto"/>
      <w:ind w:left="720"/>
      <w:contextualSpacing/>
    </w:pPr>
    <w:rPr>
      <w:rFonts w:ascii="Times New Roman" w:eastAsia="Times New Roman" w:hAnsi="Times New Roman" w:cs="Times New Roman"/>
      <w:sz w:val="24"/>
      <w:szCs w:val="24"/>
    </w:rPr>
  </w:style>
  <w:style w:type="paragraph" w:customStyle="1" w:styleId="Style8">
    <w:name w:val="Style8"/>
    <w:basedOn w:val="Normal"/>
    <w:rsid w:val="008F48C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Normal1">
    <w:name w:val="Normal1"/>
    <w:basedOn w:val="Normal"/>
    <w:rsid w:val="008F48C3"/>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8F48C3"/>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8F48C3"/>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8F48C3"/>
    <w:pPr>
      <w:spacing w:before="100" w:beforeAutospacing="1" w:after="100" w:afterAutospacing="1" w:line="240" w:lineRule="auto"/>
      <w:jc w:val="center"/>
    </w:pPr>
    <w:rPr>
      <w:rFonts w:ascii="Arial" w:eastAsia="Times New Roman" w:hAnsi="Arial" w:cs="Arial"/>
    </w:rPr>
  </w:style>
  <w:style w:type="paragraph" w:customStyle="1" w:styleId="wyq060---pododeljak">
    <w:name w:val="wyq060---pododeljak"/>
    <w:basedOn w:val="Normal"/>
    <w:rsid w:val="008F48C3"/>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8F48C3"/>
    <w:pPr>
      <w:spacing w:before="240" w:after="240" w:line="240" w:lineRule="auto"/>
      <w:jc w:val="center"/>
    </w:pPr>
    <w:rPr>
      <w:rFonts w:ascii="Arial" w:eastAsia="Times New Roman" w:hAnsi="Arial" w:cs="Arial"/>
      <w:b/>
      <w:bCs/>
      <w:sz w:val="24"/>
      <w:szCs w:val="24"/>
    </w:rPr>
  </w:style>
  <w:style w:type="paragraph" w:customStyle="1" w:styleId="Default">
    <w:name w:val="Default"/>
    <w:rsid w:val="008F48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48">
    <w:name w:val="Style48"/>
    <w:basedOn w:val="Normal"/>
    <w:rsid w:val="008F48C3"/>
    <w:pPr>
      <w:widowControl w:val="0"/>
      <w:autoSpaceDE w:val="0"/>
      <w:autoSpaceDN w:val="0"/>
      <w:adjustRightInd w:val="0"/>
      <w:spacing w:after="0" w:line="178" w:lineRule="exact"/>
      <w:ind w:hanging="1315"/>
    </w:pPr>
    <w:rPr>
      <w:rFonts w:ascii="Franklin Gothic Medium" w:eastAsia="Times New Roman" w:hAnsi="Franklin Gothic Medium" w:cs="Times New Roman"/>
      <w:sz w:val="24"/>
      <w:szCs w:val="24"/>
    </w:rPr>
  </w:style>
  <w:style w:type="character" w:customStyle="1" w:styleId="FontStyle12">
    <w:name w:val="Font Style12"/>
    <w:basedOn w:val="DefaultParagraphFont"/>
    <w:rsid w:val="008F48C3"/>
    <w:rPr>
      <w:rFonts w:ascii="Times New Roman" w:hAnsi="Times New Roman" w:cs="Times New Roman" w:hint="default"/>
      <w:b/>
      <w:bCs/>
      <w:sz w:val="16"/>
      <w:szCs w:val="16"/>
    </w:rPr>
  </w:style>
  <w:style w:type="character" w:customStyle="1" w:styleId="CharChar">
    <w:name w:val="Char Char"/>
    <w:basedOn w:val="DefaultParagraphFont"/>
    <w:locked/>
    <w:rsid w:val="008F48C3"/>
    <w:rPr>
      <w:b/>
      <w:bCs/>
      <w:sz w:val="28"/>
      <w:szCs w:val="24"/>
      <w:lang w:val="sr-Cyrl-CS" w:eastAsia="en-US" w:bidi="ar-SA"/>
    </w:rPr>
  </w:style>
  <w:style w:type="character" w:customStyle="1" w:styleId="apple-style-span">
    <w:name w:val="apple-style-span"/>
    <w:basedOn w:val="DefaultParagraphFont"/>
    <w:rsid w:val="008F48C3"/>
  </w:style>
  <w:style w:type="table" w:styleId="TableGrid">
    <w:name w:val="Table Grid"/>
    <w:basedOn w:val="TableNormal"/>
    <w:rsid w:val="008F4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
    <w:name w:val="Char"/>
    <w:basedOn w:val="Normal"/>
    <w:rsid w:val="008F48C3"/>
    <w:pPr>
      <w:spacing w:after="160" w:line="240" w:lineRule="exact"/>
    </w:pPr>
    <w:rPr>
      <w:rFonts w:ascii="Tahoma" w:eastAsia="Times New Roman" w:hAnsi="Tahoma" w:cs="Times New Roman"/>
      <w:sz w:val="20"/>
      <w:szCs w:val="20"/>
    </w:rPr>
  </w:style>
  <w:style w:type="character" w:customStyle="1" w:styleId="BodyTextChar2">
    <w:name w:val="Body Text Char2"/>
    <w:basedOn w:val="DefaultParagraphFont"/>
    <w:rsid w:val="008F48C3"/>
    <w:rPr>
      <w:b/>
      <w:bCs/>
      <w:sz w:val="28"/>
      <w:szCs w:val="24"/>
      <w:lang w:val="sr-Cyrl-CS" w:eastAsia="en-US" w:bidi="ar-SA"/>
    </w:rPr>
  </w:style>
  <w:style w:type="paragraph" w:styleId="NormalWeb">
    <w:name w:val="Normal (Web)"/>
    <w:aliases w:val=" Char Char, Char Char2, Char Char1, Char, Char Char Char Char, Char Char1 Char Char Char Char, Char Char1 Char Char Char Char Char C, Char Char Char Char Char Char Char"/>
    <w:basedOn w:val="Normal"/>
    <w:link w:val="NormalWebChar"/>
    <w:uiPriority w:val="99"/>
    <w:rsid w:val="008F48C3"/>
    <w:pPr>
      <w:spacing w:before="100" w:beforeAutospacing="1" w:after="100" w:afterAutospacing="1" w:line="240" w:lineRule="auto"/>
    </w:pPr>
    <w:rPr>
      <w:rFonts w:ascii="Verdana" w:eastAsia="SimSun" w:hAnsi="Verdana" w:cs="Times New Roman"/>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basedOn w:val="DefaultParagraphFont"/>
    <w:link w:val="NormalWeb"/>
    <w:uiPriority w:val="99"/>
    <w:locked/>
    <w:rsid w:val="008F48C3"/>
    <w:rPr>
      <w:rFonts w:ascii="Verdana" w:eastAsia="SimSun" w:hAnsi="Verdana" w:cs="Times New Roman"/>
      <w:sz w:val="10"/>
      <w:szCs w:val="10"/>
      <w:lang w:val="sr-Latn-CS" w:eastAsia="sr-Latn-CS"/>
    </w:rPr>
  </w:style>
  <w:style w:type="paragraph" w:customStyle="1" w:styleId="CharCharChar">
    <w:name w:val="Char Char Char"/>
    <w:basedOn w:val="Normal"/>
    <w:rsid w:val="008F48C3"/>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8F48C3"/>
  </w:style>
  <w:style w:type="character" w:customStyle="1" w:styleId="BodyTextChar1">
    <w:name w:val="Body Text Char1"/>
    <w:basedOn w:val="DefaultParagraphFont"/>
    <w:rsid w:val="008F48C3"/>
    <w:rPr>
      <w:rFonts w:ascii="Times New Roman" w:hAnsi="Times New Roman"/>
      <w:b/>
      <w:bCs/>
      <w:sz w:val="28"/>
      <w:szCs w:val="24"/>
      <w:lang w:val="sr-Cyrl-CS"/>
    </w:rPr>
  </w:style>
  <w:style w:type="paragraph" w:styleId="Quote">
    <w:name w:val="Quote"/>
    <w:basedOn w:val="Normal"/>
    <w:next w:val="Normal"/>
    <w:link w:val="QuoteChar"/>
    <w:uiPriority w:val="29"/>
    <w:qFormat/>
    <w:rsid w:val="008F48C3"/>
    <w:pPr>
      <w:spacing w:after="0" w:line="288" w:lineRule="auto"/>
      <w:jc w:val="both"/>
    </w:pPr>
    <w:rPr>
      <w:rFonts w:ascii="YU C Times" w:eastAsia="Times New Roman" w:hAnsi="YU C Times" w:cs="Times New Roman"/>
      <w:b/>
      <w:i/>
      <w:iCs/>
      <w:color w:val="000000"/>
      <w:sz w:val="24"/>
      <w:szCs w:val="24"/>
    </w:rPr>
  </w:style>
  <w:style w:type="character" w:customStyle="1" w:styleId="QuoteChar">
    <w:name w:val="Quote Char"/>
    <w:basedOn w:val="DefaultParagraphFont"/>
    <w:link w:val="Quote"/>
    <w:uiPriority w:val="29"/>
    <w:rsid w:val="008F48C3"/>
    <w:rPr>
      <w:rFonts w:ascii="YU C Times" w:eastAsia="Times New Roman" w:hAnsi="YU C Times" w:cs="Times New Roman"/>
      <w:b/>
      <w:i/>
      <w:iCs/>
      <w:color w:val="000000"/>
      <w:sz w:val="24"/>
      <w:szCs w:val="24"/>
    </w:rPr>
  </w:style>
  <w:style w:type="character" w:styleId="Strong">
    <w:name w:val="Strong"/>
    <w:basedOn w:val="DefaultParagraphFont"/>
    <w:qFormat/>
    <w:rsid w:val="008F48C3"/>
    <w:rPr>
      <w:b/>
      <w:bCs/>
    </w:rPr>
  </w:style>
  <w:style w:type="character" w:customStyle="1" w:styleId="WW8Num4z2">
    <w:name w:val="WW8Num4z2"/>
    <w:rsid w:val="008F48C3"/>
    <w:rPr>
      <w:rFonts w:ascii="Wingdings" w:hAnsi="Wingdings" w:cs="Wingdings"/>
    </w:rPr>
  </w:style>
  <w:style w:type="character" w:styleId="LineNumber">
    <w:name w:val="line number"/>
    <w:basedOn w:val="DefaultParagraphFont"/>
    <w:rsid w:val="008F48C3"/>
  </w:style>
  <w:style w:type="numbering" w:customStyle="1" w:styleId="NoList2">
    <w:name w:val="No List2"/>
    <w:next w:val="NoList"/>
    <w:uiPriority w:val="99"/>
    <w:semiHidden/>
    <w:unhideWhenUsed/>
    <w:rsid w:val="008F48C3"/>
  </w:style>
  <w:style w:type="table" w:customStyle="1" w:styleId="TableGrid1">
    <w:name w:val="Table Grid1"/>
    <w:basedOn w:val="TableNormal"/>
    <w:next w:val="TableGrid"/>
    <w:rsid w:val="008F48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48C3"/>
    <w:pPr>
      <w:spacing w:after="0" w:line="240" w:lineRule="auto"/>
    </w:pPr>
    <w:rPr>
      <w:rFonts w:ascii="Calibri" w:eastAsia="Calibri" w:hAnsi="Calibri" w:cs="Times New Roman"/>
      <w:lang w:val="sr-Latn-CS"/>
    </w:rPr>
  </w:style>
  <w:style w:type="character" w:customStyle="1" w:styleId="apple-converted-space">
    <w:name w:val="apple-converted-space"/>
    <w:basedOn w:val="DefaultParagraphFont"/>
    <w:rsid w:val="008F48C3"/>
  </w:style>
  <w:style w:type="character" w:customStyle="1" w:styleId="smallverdana1">
    <w:name w:val="small_verdana1"/>
    <w:basedOn w:val="DefaultParagraphFont"/>
    <w:rsid w:val="008F48C3"/>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zjjovanovic@mts.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skrbic@beoelektrane.rs" TargetMode="External"/><Relationship Id="rId4" Type="http://schemas.openxmlformats.org/officeDocument/2006/relationships/webSettings" Target="webSettings.xml"/><Relationship Id="rId9" Type="http://schemas.openxmlformats.org/officeDocument/2006/relationships/hyperlink" Target="mailto:os.zmajjova@mts.rs" TargetMode="External"/><Relationship Id="rId14" Type="http://schemas.openxmlformats.org/officeDocument/2006/relationships/hyperlink" Target="http://www.zmajjov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19874</Words>
  <Characters>113282</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Krstic</dc:creator>
  <cp:lastModifiedBy>Nikola</cp:lastModifiedBy>
  <cp:revision>2</cp:revision>
  <dcterms:created xsi:type="dcterms:W3CDTF">2018-09-19T18:25:00Z</dcterms:created>
  <dcterms:modified xsi:type="dcterms:W3CDTF">2018-09-19T18:25:00Z</dcterms:modified>
</cp:coreProperties>
</file>